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"/>
        <w:tblW w:w="216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4"/>
        <w:gridCol w:w="1964"/>
        <w:gridCol w:w="1965"/>
        <w:gridCol w:w="1964"/>
        <w:gridCol w:w="1964"/>
        <w:gridCol w:w="1965"/>
        <w:gridCol w:w="1964"/>
        <w:gridCol w:w="1964"/>
        <w:gridCol w:w="1965"/>
        <w:gridCol w:w="1965"/>
        <w:gridCol w:w="1965"/>
      </w:tblGrid>
      <w:tr w:rsidR="00B5574B" w:rsidTr="00855014">
        <w:trPr>
          <w:trHeight w:val="1265"/>
        </w:trPr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Topic name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Year and term 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GS1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GS2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GS3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</w:t>
            </w: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S4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</w:t>
            </w: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S5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GS6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GS7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GS8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GS9</w:t>
            </w:r>
          </w:p>
        </w:tc>
      </w:tr>
      <w:tr w:rsidR="00AF3409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British Isles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1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tabs>
                <w:tab w:val="left" w:pos="540"/>
              </w:tabs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00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00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The Commonwealth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AF3409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Geographical Symbols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Spatial Sense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2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6E655E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6E655E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Northern</w:t>
            </w:r>
            <w:r w:rsidR="00403747">
              <w:rPr>
                <w:rFonts w:ascii="Calibri" w:eastAsia="Calibri" w:hAnsi="Calibri" w:cs="Calibri"/>
                <w:color w:val="000000" w:themeColor="text1"/>
              </w:rPr>
              <w:t xml:space="preserve"> Europe 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Regions of the UK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Greece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3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tabs>
                <w:tab w:val="left" w:pos="540"/>
              </w:tabs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Western Europe</w:t>
            </w:r>
            <w:r w:rsidR="00B5574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The Local Area and community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FF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FF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FF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C13990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lastRenderedPageBreak/>
              <w:t>Mediterranean Europe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4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855014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Local Area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855014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Northern Ireland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E12E58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Spatial</w:t>
            </w:r>
            <w:r w:rsidR="00084B0C">
              <w:rPr>
                <w:rFonts w:ascii="Calibri" w:eastAsia="Calibri" w:hAnsi="Calibri" w:cs="Calibri"/>
                <w:color w:val="000000" w:themeColor="text1"/>
              </w:rPr>
              <w:t xml:space="preserve"> Sense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5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tabs>
                <w:tab w:val="left" w:pos="540"/>
              </w:tabs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C000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Earthquakes and Volcanoes 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00B0F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00B0F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Islands of the World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North west England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6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South America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8121CA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Cities of the UK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C0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</w:tbl>
    <w:p w:rsidR="00A97457" w:rsidRDefault="006F11D3" w:rsidP="002C2154"/>
    <w:p w:rsidR="00067757" w:rsidRDefault="00067757" w:rsidP="002C2154"/>
    <w:p w:rsidR="00F37F88" w:rsidRDefault="00F37F88" w:rsidP="002C2154"/>
    <w:p w:rsidR="00F37F88" w:rsidRDefault="00F37F88" w:rsidP="002C21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3231"/>
        <w:gridCol w:w="2495"/>
        <w:gridCol w:w="56"/>
        <w:gridCol w:w="2410"/>
        <w:gridCol w:w="2410"/>
        <w:gridCol w:w="115"/>
        <w:gridCol w:w="2495"/>
        <w:gridCol w:w="225"/>
        <w:gridCol w:w="2201"/>
        <w:gridCol w:w="69"/>
        <w:gridCol w:w="2496"/>
      </w:tblGrid>
      <w:tr w:rsidR="00BC3454" w:rsidTr="00DC2E5C">
        <w:tc>
          <w:tcPr>
            <w:tcW w:w="2718" w:type="dxa"/>
          </w:tcPr>
          <w:p w:rsidR="00BC3454" w:rsidRDefault="00BC3454" w:rsidP="002C2154"/>
        </w:tc>
        <w:tc>
          <w:tcPr>
            <w:tcW w:w="3231" w:type="dxa"/>
          </w:tcPr>
          <w:p w:rsidR="00BC3454" w:rsidRPr="00155BD0" w:rsidRDefault="00BC3454" w:rsidP="002C2154">
            <w:pPr>
              <w:rPr>
                <w:b/>
              </w:rPr>
            </w:pPr>
            <w:r w:rsidRPr="00155BD0">
              <w:rPr>
                <w:b/>
              </w:rPr>
              <w:t>National curriculum links</w:t>
            </w:r>
          </w:p>
        </w:tc>
        <w:tc>
          <w:tcPr>
            <w:tcW w:w="2551" w:type="dxa"/>
            <w:gridSpan w:val="2"/>
          </w:tcPr>
          <w:p w:rsidR="00BC3454" w:rsidRDefault="00BC3454" w:rsidP="002C2154">
            <w:r>
              <w:t>L1</w:t>
            </w:r>
          </w:p>
        </w:tc>
        <w:tc>
          <w:tcPr>
            <w:tcW w:w="2410" w:type="dxa"/>
          </w:tcPr>
          <w:p w:rsidR="00BC3454" w:rsidRDefault="00BC3454" w:rsidP="002C2154">
            <w:r>
              <w:t>L2</w:t>
            </w:r>
          </w:p>
        </w:tc>
        <w:tc>
          <w:tcPr>
            <w:tcW w:w="2410" w:type="dxa"/>
          </w:tcPr>
          <w:p w:rsidR="00BC3454" w:rsidRDefault="00BC3454" w:rsidP="002C2154">
            <w:r>
              <w:t>L3</w:t>
            </w:r>
          </w:p>
        </w:tc>
        <w:tc>
          <w:tcPr>
            <w:tcW w:w="2835" w:type="dxa"/>
            <w:gridSpan w:val="3"/>
          </w:tcPr>
          <w:p w:rsidR="00BC3454" w:rsidRDefault="00BC3454" w:rsidP="002C2154">
            <w:r>
              <w:t>L4</w:t>
            </w:r>
          </w:p>
        </w:tc>
        <w:tc>
          <w:tcPr>
            <w:tcW w:w="2201" w:type="dxa"/>
          </w:tcPr>
          <w:p w:rsidR="00BC3454" w:rsidRDefault="00BC3454" w:rsidP="002C2154">
            <w:r>
              <w:t>L5</w:t>
            </w:r>
          </w:p>
        </w:tc>
        <w:tc>
          <w:tcPr>
            <w:tcW w:w="2565" w:type="dxa"/>
            <w:gridSpan w:val="2"/>
          </w:tcPr>
          <w:p w:rsidR="00BC3454" w:rsidRDefault="00BC3454" w:rsidP="002C2154">
            <w:r>
              <w:t>L6</w:t>
            </w:r>
          </w:p>
        </w:tc>
      </w:tr>
      <w:tr w:rsidR="00BC3454" w:rsidTr="00DC2E5C">
        <w:tc>
          <w:tcPr>
            <w:tcW w:w="2718" w:type="dxa"/>
          </w:tcPr>
          <w:p w:rsidR="00BC3454" w:rsidRDefault="00934EE4" w:rsidP="002C2154">
            <w:r>
              <w:rPr>
                <w:rFonts w:ascii="Calibri" w:eastAsia="Calibri" w:hAnsi="Calibri" w:cs="Calibri"/>
                <w:color w:val="000000" w:themeColor="text1"/>
              </w:rPr>
              <w:t>North west England</w:t>
            </w:r>
          </w:p>
        </w:tc>
        <w:tc>
          <w:tcPr>
            <w:tcW w:w="3231" w:type="dxa"/>
          </w:tcPr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Locational knowledge.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1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Identify the position and significance of latitude, longitude, the Equator, and the Northern</w:t>
            </w:r>
            <w:r w:rsidRPr="00BA19CC"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  <w:t xml:space="preserve"> </w:t>
            </w:r>
            <w:r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Hemisphere, Southern Hemisphere, the Tropics of Cancer and Capricorn, Arctic and Antarctic Circle, the Prime/Greenwich Median and time zones (including day and night).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 xml:space="preserve">Human and physical </w:t>
            </w:r>
            <w:r w:rsidRPr="00BA19CC">
              <w:rPr>
                <w:rFonts w:eastAsia="Times New Roman" w:cstheme="minorHAnsi"/>
                <w:b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geography</w:t>
            </w:r>
            <w:r w:rsidRPr="00A53D92">
              <w:rPr>
                <w:rFonts w:eastAsia="Times New Roman" w:cstheme="minorHAnsi"/>
                <w:b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.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1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Describe and understand key aspects of physical geography, including biomes and vegetation belts, rivers, mountains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Geographical skills and fieldwork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1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use maps and digital/computer mapping to locate areas and describe features studied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1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 xml:space="preserve">Use the eight points of a compass four and six-figure grid references, symbols and key including the use of </w:t>
            </w:r>
            <w:r w:rsidR="00BA19CC"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ordnance</w:t>
            </w:r>
            <w:r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 xml:space="preserve"> Surve</w:t>
            </w:r>
            <w:r w:rsidR="00BA19CC"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y maps) to build their knowledge</w:t>
            </w:r>
            <w:r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 xml:space="preserve"> of the United Kingdom and the wider world</w:t>
            </w:r>
          </w:p>
          <w:p w:rsidR="00A53D92" w:rsidRPr="00BA19CC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br/>
            </w:r>
            <w:r w:rsidR="00BA19CC" w:rsidRPr="00BA19CC"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  <w:t>Enhanced curriculum:</w:t>
            </w:r>
          </w:p>
          <w:p w:rsidR="00A53D92" w:rsidRPr="00BA19CC" w:rsidRDefault="00BA19CC" w:rsidP="00BA19CC">
            <w:pPr>
              <w:pStyle w:val="ListParagraph"/>
              <w:numPr>
                <w:ilvl w:val="0"/>
                <w:numId w:val="34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  <w:t>Interpret aerial and oblique</w:t>
            </w:r>
            <w:r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  <w:t xml:space="preserve"> </w:t>
            </w:r>
            <w:r w:rsidR="00A53D92" w:rsidRPr="00BA19CC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Photographs</w:t>
            </w:r>
          </w:p>
          <w:p w:rsidR="00BC3454" w:rsidRPr="00BA19CC" w:rsidRDefault="00BC3454" w:rsidP="00F2588C">
            <w:pPr>
              <w:shd w:val="clear" w:color="auto" w:fill="FFFFFF"/>
              <w:spacing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5" w:type="dxa"/>
          </w:tcPr>
          <w:p w:rsidR="00BC3454" w:rsidRPr="00BA19CC" w:rsidRDefault="00BC3454" w:rsidP="00B23270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DE5D27" w:rsidRPr="00BA19CC">
              <w:rPr>
                <w:rFonts w:eastAsia="Times New Roman" w:cstheme="minorHAnsi"/>
                <w:color w:val="000000"/>
                <w:sz w:val="18"/>
                <w:szCs w:val="18"/>
                <w:lang w:val="en-GB" w:eastAsia="en-GB"/>
              </w:rPr>
              <w:t>﻿﻿</w:t>
            </w:r>
            <w:r w:rsidR="00934EE4">
              <w:t>To explore the geography of North West England</w:t>
            </w:r>
          </w:p>
        </w:tc>
        <w:tc>
          <w:tcPr>
            <w:tcW w:w="2466" w:type="dxa"/>
            <w:gridSpan w:val="2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934EE4">
              <w:t>To identify the geographical features that supported the Industrial Revolution</w:t>
            </w:r>
          </w:p>
        </w:tc>
        <w:tc>
          <w:tcPr>
            <w:tcW w:w="2525" w:type="dxa"/>
            <w:gridSpan w:val="2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934EE4">
              <w:t>To investigate the distribution of natural resources</w:t>
            </w:r>
          </w:p>
        </w:tc>
        <w:tc>
          <w:tcPr>
            <w:tcW w:w="2495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934EE4">
              <w:t>To consider the effects of energy production on the environment</w:t>
            </w:r>
          </w:p>
        </w:tc>
        <w:tc>
          <w:tcPr>
            <w:tcW w:w="2495" w:type="dxa"/>
            <w:gridSpan w:val="3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934EE4">
              <w:t>To explore how physical geography influences human activity</w:t>
            </w:r>
          </w:p>
        </w:tc>
        <w:tc>
          <w:tcPr>
            <w:tcW w:w="2496" w:type="dxa"/>
          </w:tcPr>
          <w:p w:rsidR="00BC3454" w:rsidRPr="00BA19CC" w:rsidRDefault="00DC2E5C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934EE4">
              <w:t>To explore the impact of human activity on a location</w:t>
            </w:r>
          </w:p>
        </w:tc>
      </w:tr>
      <w:tr w:rsidR="00BC3454" w:rsidTr="00DC2E5C">
        <w:tc>
          <w:tcPr>
            <w:tcW w:w="2718" w:type="dxa"/>
          </w:tcPr>
          <w:p w:rsidR="00BC3454" w:rsidRDefault="00BC3454" w:rsidP="002C21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231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r w:rsidRPr="00BA19CC">
              <w:rPr>
                <w:rFonts w:cstheme="minorHAnsi"/>
                <w:sz w:val="18"/>
                <w:szCs w:val="18"/>
              </w:rPr>
              <w:t xml:space="preserve">Skills </w:t>
            </w:r>
          </w:p>
        </w:tc>
        <w:tc>
          <w:tcPr>
            <w:tcW w:w="2495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66" w:type="dxa"/>
            <w:gridSpan w:val="2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25" w:type="dxa"/>
            <w:gridSpan w:val="2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5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5" w:type="dxa"/>
            <w:gridSpan w:val="3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C3454" w:rsidTr="00DC2E5C">
        <w:tc>
          <w:tcPr>
            <w:tcW w:w="2718" w:type="dxa"/>
          </w:tcPr>
          <w:p w:rsidR="00BC3454" w:rsidRDefault="00934EE4" w:rsidP="002C2154">
            <w:r>
              <w:rPr>
                <w:rFonts w:ascii="Calibri" w:eastAsia="Calibri" w:hAnsi="Calibri" w:cs="Calibri"/>
                <w:color w:val="000000" w:themeColor="text1"/>
              </w:rPr>
              <w:t>South America</w:t>
            </w:r>
          </w:p>
        </w:tc>
        <w:tc>
          <w:tcPr>
            <w:tcW w:w="3231" w:type="dxa"/>
          </w:tcPr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Locational knowledge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Locate the world's countries, using maps to focus on Europe (including the location of Russia) and North and South America, concentrating on their environmental regions and key physical characteristics.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Human and physical geography.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Describe and understand key aspects of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Physical geography, including: mountains, volcanoes and earthquakes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Human geography, including types of settlement and land use and economic activity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Geographical skills and fieldwork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Use digital/computer mapping to locate countries and describe features studied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Enhanced Curriculum: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 xml:space="preserve">Enhanced study of volcanoes and earthquakes, including </w:t>
            </w: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lastRenderedPageBreak/>
              <w:t>tectonic, impact of natural disasters on local communities and a seater parting</w:t>
            </w:r>
          </w:p>
          <w:p w:rsidR="00BC3454" w:rsidRPr="00BA19CC" w:rsidRDefault="00BC3454" w:rsidP="002C215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95" w:type="dxa"/>
          </w:tcPr>
          <w:p w:rsidR="008F2C79" w:rsidRPr="00BA19CC" w:rsidRDefault="00BC3454" w:rsidP="008F2C79">
            <w:pPr>
              <w:pStyle w:val="NormalWeb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BA19CC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Oli</w:t>
            </w:r>
            <w:proofErr w:type="spellEnd"/>
            <w:r w:rsidRPr="00BA19CC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934EE4">
              <w:t>To explore the physical and human characteristics of Rio de Janeiro.</w:t>
            </w:r>
          </w:p>
          <w:p w:rsidR="002F0DD0" w:rsidRPr="00BA19CC" w:rsidRDefault="002F0DD0" w:rsidP="002F0DD0">
            <w:pPr>
              <w:spacing w:line="240" w:lineRule="auto"/>
              <w:rPr>
                <w:rFonts w:eastAsia="Times New Roman" w:cstheme="minorHAnsi"/>
                <w:sz w:val="18"/>
                <w:szCs w:val="18"/>
                <w:lang w:val="en-GB" w:eastAsia="en-GB"/>
              </w:rPr>
            </w:pPr>
          </w:p>
          <w:p w:rsidR="00BC3454" w:rsidRPr="00BA19CC" w:rsidRDefault="00BC3454" w:rsidP="002F0DD0">
            <w:pPr>
              <w:shd w:val="clear" w:color="auto" w:fill="FFFFFF"/>
              <w:spacing w:line="240" w:lineRule="auto"/>
              <w:ind w:left="7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66" w:type="dxa"/>
            <w:gridSpan w:val="2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934EE4">
              <w:t>To explore wealth inequality in Rio de Janeiro</w:t>
            </w:r>
          </w:p>
        </w:tc>
        <w:tc>
          <w:tcPr>
            <w:tcW w:w="2525" w:type="dxa"/>
            <w:gridSpan w:val="2"/>
          </w:tcPr>
          <w:p w:rsidR="00BC3454" w:rsidRPr="00BA19CC" w:rsidRDefault="00BC3454" w:rsidP="00BC34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>:</w:t>
            </w:r>
            <w:r w:rsidR="002F0DD0" w:rsidRPr="00BA19CC">
              <w:rPr>
                <w:rFonts w:cstheme="minorHAnsi"/>
                <w:sz w:val="18"/>
                <w:szCs w:val="18"/>
              </w:rPr>
              <w:t xml:space="preserve"> </w:t>
            </w:r>
            <w:r w:rsidR="00934EE4">
              <w:t>To examine the challenges of living in a favela</w:t>
            </w:r>
          </w:p>
        </w:tc>
        <w:tc>
          <w:tcPr>
            <w:tcW w:w="2495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DE5D27" w:rsidRPr="00BA19CC">
              <w:rPr>
                <w:rFonts w:eastAsia="Times New Roman" w:cstheme="minorHAnsi"/>
                <w:color w:val="000000"/>
                <w:sz w:val="18"/>
                <w:szCs w:val="18"/>
                <w:lang w:val="en-GB" w:eastAsia="en-GB"/>
              </w:rPr>
              <w:t>﻿﻿</w:t>
            </w:r>
            <w:r w:rsidR="00934EE4">
              <w:t>To identify the challenges growing up in a favela</w:t>
            </w:r>
          </w:p>
        </w:tc>
        <w:tc>
          <w:tcPr>
            <w:tcW w:w="2495" w:type="dxa"/>
            <w:gridSpan w:val="3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DE5D27" w:rsidRPr="00BA19CC">
              <w:rPr>
                <w:rFonts w:eastAsia="Times New Roman" w:cstheme="minorHAnsi"/>
                <w:color w:val="000000"/>
                <w:sz w:val="18"/>
                <w:szCs w:val="18"/>
                <w:lang w:val="en-GB" w:eastAsia="en-GB"/>
              </w:rPr>
              <w:t>﻿﻿</w:t>
            </w:r>
            <w:r w:rsidR="00934EE4">
              <w:t>To examine the impact of the Rio 2016 Olympics Games on the Brazilian people</w:t>
            </w:r>
          </w:p>
        </w:tc>
        <w:tc>
          <w:tcPr>
            <w:tcW w:w="2496" w:type="dxa"/>
          </w:tcPr>
          <w:p w:rsidR="00934EE4" w:rsidRDefault="00934EE4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>
              <w:t>Oli</w:t>
            </w:r>
            <w:r w:rsidR="00CA0F3E">
              <w:t>:</w:t>
            </w:r>
            <w:r>
              <w:t>To</w:t>
            </w:r>
            <w:proofErr w:type="spellEnd"/>
            <w:proofErr w:type="gramEnd"/>
            <w:r>
              <w:t xml:space="preserve"> Identify the benefits and drawbacks of hosting the Olympic Games</w:t>
            </w:r>
          </w:p>
          <w:p w:rsidR="00934EE4" w:rsidRDefault="00934EE4" w:rsidP="00934EE4">
            <w:pPr>
              <w:rPr>
                <w:rFonts w:cstheme="minorHAnsi"/>
                <w:sz w:val="18"/>
                <w:szCs w:val="18"/>
              </w:rPr>
            </w:pPr>
          </w:p>
          <w:p w:rsidR="00934EE4" w:rsidRDefault="00934EE4" w:rsidP="00934EE4">
            <w:pPr>
              <w:rPr>
                <w:rFonts w:cstheme="minorHAnsi"/>
                <w:sz w:val="18"/>
                <w:szCs w:val="18"/>
              </w:rPr>
            </w:pPr>
          </w:p>
          <w:p w:rsidR="00BC3454" w:rsidRPr="00934EE4" w:rsidRDefault="00BC3454" w:rsidP="00934E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C3454" w:rsidTr="00DC2E5C">
        <w:tc>
          <w:tcPr>
            <w:tcW w:w="2718" w:type="dxa"/>
          </w:tcPr>
          <w:p w:rsidR="00BC3454" w:rsidRDefault="00BC3454" w:rsidP="002C21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231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  <w:r w:rsidRPr="00BA19CC">
              <w:rPr>
                <w:rFonts w:cstheme="minorHAnsi"/>
                <w:sz w:val="18"/>
                <w:szCs w:val="18"/>
              </w:rPr>
              <w:t>Skills</w:t>
            </w:r>
          </w:p>
        </w:tc>
        <w:tc>
          <w:tcPr>
            <w:tcW w:w="2495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66" w:type="dxa"/>
            <w:gridSpan w:val="2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25" w:type="dxa"/>
            <w:gridSpan w:val="2"/>
          </w:tcPr>
          <w:p w:rsidR="00BC3454" w:rsidRPr="00BA19CC" w:rsidRDefault="00BC3454" w:rsidP="00547BD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5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5" w:type="dxa"/>
            <w:gridSpan w:val="3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</w:tcPr>
          <w:p w:rsidR="00BC3454" w:rsidRPr="00BA19CC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C3454" w:rsidTr="00DC2E5C">
        <w:tc>
          <w:tcPr>
            <w:tcW w:w="2718" w:type="dxa"/>
          </w:tcPr>
          <w:p w:rsidR="00BC3454" w:rsidRDefault="00934EE4" w:rsidP="00BC3454">
            <w:r>
              <w:rPr>
                <w:rFonts w:ascii="Calibri" w:eastAsia="Calibri" w:hAnsi="Calibri" w:cs="Calibri"/>
                <w:color w:val="000000" w:themeColor="text1"/>
              </w:rPr>
              <w:t>Cities of the UK</w:t>
            </w:r>
          </w:p>
        </w:tc>
        <w:tc>
          <w:tcPr>
            <w:tcW w:w="3231" w:type="dxa"/>
          </w:tcPr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Locational knowledge.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Locate the world's countries using maps, concentrating on their environmental regions, key physical and human characteristics, countries, and major cities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Place knowledge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Understand geographical similarities and differences through the study of human and physical geography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Human and physical geography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Describe and understand key aspects of: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8"/>
                <w:szCs w:val="18"/>
                <w:lang w:val="en-GB" w:eastAsia="en-GB"/>
              </w:rPr>
            </w:pP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Physical geography, including. mountains and volcanoes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Human geography. including land use economic activity including trade links, and the distribution of natural resources including energy food, minerals and water.</w:t>
            </w:r>
          </w:p>
          <w:p w:rsidR="00A53D92" w:rsidRPr="00A53D92" w:rsidRDefault="00A53D92" w:rsidP="00A53D92">
            <w:p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Geographical</w:t>
            </w:r>
            <w:r w:rsidRPr="00A53D92">
              <w:rPr>
                <w:rFonts w:eastAsia="Times New Roman" w:cstheme="minorHAnsi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 xml:space="preserve"> skills and fieldwork</w:t>
            </w:r>
            <w:r w:rsidRPr="00A53D92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.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Use maps, atlases, globes and digital/computer mapping to locate countries and describe features studied</w:t>
            </w:r>
          </w:p>
          <w:p w:rsidR="00A53D92" w:rsidRPr="00BA19CC" w:rsidRDefault="00A53D92" w:rsidP="00A53D92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8"/>
                <w:szCs w:val="18"/>
                <w:lang w:val="en-GB" w:eastAsia="en-GB"/>
              </w:rPr>
            </w:pPr>
            <w:r w:rsidRPr="00BA19CC">
              <w:rPr>
                <w:rFonts w:eastAsia="Times New Roman" w:cstheme="minorHAnsi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Use gild references, symbols and key to bald then knowledge of the wider world</w:t>
            </w:r>
          </w:p>
          <w:p w:rsidR="00BC3454" w:rsidRPr="00BA19CC" w:rsidRDefault="00BC3454" w:rsidP="00F2588C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</w:p>
        </w:tc>
        <w:tc>
          <w:tcPr>
            <w:tcW w:w="2495" w:type="dxa"/>
          </w:tcPr>
          <w:p w:rsidR="00BC3454" w:rsidRPr="00BA19CC" w:rsidRDefault="00BC3454" w:rsidP="00E12E5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CA0F3E">
              <w:t>To explore the United Kingdom</w:t>
            </w:r>
          </w:p>
        </w:tc>
        <w:tc>
          <w:tcPr>
            <w:tcW w:w="2466" w:type="dxa"/>
            <w:gridSpan w:val="2"/>
          </w:tcPr>
          <w:p w:rsidR="00DE5D27" w:rsidRPr="00BA19CC" w:rsidRDefault="00BC3454" w:rsidP="00DE5D27">
            <w:pPr>
              <w:spacing w:line="240" w:lineRule="auto"/>
              <w:rPr>
                <w:rFonts w:eastAsia="Times New Roman" w:cstheme="minorHAnsi"/>
                <w:sz w:val="18"/>
                <w:szCs w:val="18"/>
                <w:lang w:val="en-GB" w:eastAsia="en-GB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="008F2C79" w:rsidRPr="00BA19CC">
              <w:rPr>
                <w:rFonts w:cstheme="minorHAnsi"/>
                <w:sz w:val="18"/>
                <w:szCs w:val="18"/>
              </w:rPr>
              <w:t>:</w:t>
            </w:r>
            <w:r w:rsidR="00A53D92" w:rsidRPr="00BA19CC">
              <w:rPr>
                <w:rFonts w:cstheme="minorHAnsi"/>
                <w:sz w:val="18"/>
                <w:szCs w:val="18"/>
              </w:rPr>
              <w:t xml:space="preserve"> </w:t>
            </w:r>
            <w:r w:rsidR="00CA0F3E">
              <w:t>To explore the human and physical geography of London</w:t>
            </w:r>
          </w:p>
          <w:p w:rsidR="00BC3454" w:rsidRPr="00BA19CC" w:rsidRDefault="00BC3454" w:rsidP="00BC34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25" w:type="dxa"/>
            <w:gridSpan w:val="2"/>
          </w:tcPr>
          <w:p w:rsidR="00BC3454" w:rsidRPr="00BA19CC" w:rsidRDefault="00BC3454" w:rsidP="00BC34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CA0F3E">
              <w:t>To explore the physical and human geography of Edinburgh</w:t>
            </w:r>
          </w:p>
        </w:tc>
        <w:tc>
          <w:tcPr>
            <w:tcW w:w="2495" w:type="dxa"/>
          </w:tcPr>
          <w:p w:rsidR="00BC3454" w:rsidRPr="00BA19CC" w:rsidRDefault="00BC3454" w:rsidP="00BC34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CA0F3E">
              <w:t>To explore the physical and human geography of Cardiff</w:t>
            </w:r>
          </w:p>
        </w:tc>
        <w:tc>
          <w:tcPr>
            <w:tcW w:w="2495" w:type="dxa"/>
            <w:gridSpan w:val="3"/>
          </w:tcPr>
          <w:p w:rsidR="00BC3454" w:rsidRPr="00BA19CC" w:rsidRDefault="00BC3454" w:rsidP="008F2C79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BA19CC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BA19CC">
              <w:rPr>
                <w:rFonts w:cstheme="minorHAnsi"/>
                <w:sz w:val="18"/>
                <w:szCs w:val="18"/>
              </w:rPr>
              <w:t xml:space="preserve">: </w:t>
            </w:r>
            <w:r w:rsidR="00CA0F3E">
              <w:t>To explore the physical and human geography of Belfast</w:t>
            </w:r>
          </w:p>
        </w:tc>
        <w:tc>
          <w:tcPr>
            <w:tcW w:w="2496" w:type="dxa"/>
          </w:tcPr>
          <w:p w:rsidR="00BC3454" w:rsidRPr="00BA19CC" w:rsidRDefault="00BC3454" w:rsidP="00BC3454">
            <w:pPr>
              <w:rPr>
                <w:rFonts w:cstheme="minorHAnsi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BC3454" w:rsidTr="00DC2E5C">
        <w:tc>
          <w:tcPr>
            <w:tcW w:w="2718" w:type="dxa"/>
          </w:tcPr>
          <w:p w:rsidR="00BC3454" w:rsidRDefault="00BC3454" w:rsidP="00BC3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231" w:type="dxa"/>
          </w:tcPr>
          <w:p w:rsidR="00BC3454" w:rsidRDefault="00BC3454" w:rsidP="00BC3454">
            <w:r>
              <w:t>Skills</w:t>
            </w:r>
          </w:p>
        </w:tc>
        <w:tc>
          <w:tcPr>
            <w:tcW w:w="2551" w:type="dxa"/>
            <w:gridSpan w:val="2"/>
          </w:tcPr>
          <w:p w:rsidR="00BC3454" w:rsidRDefault="00BC3454" w:rsidP="00BC3454"/>
        </w:tc>
        <w:tc>
          <w:tcPr>
            <w:tcW w:w="2410" w:type="dxa"/>
          </w:tcPr>
          <w:p w:rsidR="00BC3454" w:rsidRDefault="00BC3454" w:rsidP="00BC3454"/>
        </w:tc>
        <w:tc>
          <w:tcPr>
            <w:tcW w:w="2410" w:type="dxa"/>
          </w:tcPr>
          <w:p w:rsidR="00BC3454" w:rsidRDefault="00BC3454" w:rsidP="00BC3454"/>
        </w:tc>
        <w:tc>
          <w:tcPr>
            <w:tcW w:w="2835" w:type="dxa"/>
            <w:gridSpan w:val="3"/>
          </w:tcPr>
          <w:p w:rsidR="00BC3454" w:rsidRDefault="00BC3454" w:rsidP="00BC3454"/>
        </w:tc>
        <w:tc>
          <w:tcPr>
            <w:tcW w:w="2201" w:type="dxa"/>
          </w:tcPr>
          <w:p w:rsidR="00BC3454" w:rsidRDefault="00BC3454" w:rsidP="00BC3454"/>
        </w:tc>
        <w:tc>
          <w:tcPr>
            <w:tcW w:w="2565" w:type="dxa"/>
            <w:gridSpan w:val="2"/>
          </w:tcPr>
          <w:p w:rsidR="00BC3454" w:rsidRDefault="00BC3454" w:rsidP="00BC3454"/>
        </w:tc>
      </w:tr>
    </w:tbl>
    <w:p w:rsidR="00F37F88" w:rsidRDefault="00F37F88" w:rsidP="002C2154"/>
    <w:sectPr w:rsidR="00F37F88" w:rsidSect="0010017C">
      <w:headerReference w:type="default" r:id="rId7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1D3" w:rsidRDefault="006F11D3" w:rsidP="0010017C">
      <w:pPr>
        <w:spacing w:after="0" w:line="240" w:lineRule="auto"/>
      </w:pPr>
      <w:r>
        <w:separator/>
      </w:r>
    </w:p>
  </w:endnote>
  <w:endnote w:type="continuationSeparator" w:id="0">
    <w:p w:rsidR="006F11D3" w:rsidRDefault="006F11D3" w:rsidP="00100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1D3" w:rsidRDefault="006F11D3" w:rsidP="0010017C">
      <w:pPr>
        <w:spacing w:after="0" w:line="240" w:lineRule="auto"/>
      </w:pPr>
      <w:r>
        <w:separator/>
      </w:r>
    </w:p>
  </w:footnote>
  <w:footnote w:type="continuationSeparator" w:id="0">
    <w:p w:rsidR="006F11D3" w:rsidRDefault="006F11D3" w:rsidP="00100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17C" w:rsidRPr="0010017C" w:rsidRDefault="008121CA" w:rsidP="0010017C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>Geography</w:t>
    </w:r>
    <w:r w:rsidR="00934EE4">
      <w:rPr>
        <w:sz w:val="40"/>
        <w:szCs w:val="40"/>
      </w:rPr>
      <w:t xml:space="preserve"> Year 6</w:t>
    </w:r>
  </w:p>
  <w:p w:rsidR="0010017C" w:rsidRDefault="001001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7424"/>
    <w:multiLevelType w:val="hybridMultilevel"/>
    <w:tmpl w:val="B64E70F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845F36"/>
    <w:multiLevelType w:val="hybridMultilevel"/>
    <w:tmpl w:val="DFAA1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53959"/>
    <w:multiLevelType w:val="hybridMultilevel"/>
    <w:tmpl w:val="20DCEE02"/>
    <w:lvl w:ilvl="0" w:tplc="48A410A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64005"/>
    <w:multiLevelType w:val="hybridMultilevel"/>
    <w:tmpl w:val="995AAB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B376186"/>
    <w:multiLevelType w:val="hybridMultilevel"/>
    <w:tmpl w:val="61100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D736B"/>
    <w:multiLevelType w:val="hybridMultilevel"/>
    <w:tmpl w:val="89A88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07E3A"/>
    <w:multiLevelType w:val="hybridMultilevel"/>
    <w:tmpl w:val="A5F08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308E1"/>
    <w:multiLevelType w:val="multilevel"/>
    <w:tmpl w:val="856E61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21200FA5"/>
    <w:multiLevelType w:val="hybridMultilevel"/>
    <w:tmpl w:val="A5343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1031A"/>
    <w:multiLevelType w:val="hybridMultilevel"/>
    <w:tmpl w:val="6EBC96AC"/>
    <w:lvl w:ilvl="0" w:tplc="48A410A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874E6"/>
    <w:multiLevelType w:val="hybridMultilevel"/>
    <w:tmpl w:val="18921E6C"/>
    <w:lvl w:ilvl="0" w:tplc="48A410A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18"/>
      </w:rPr>
    </w:lvl>
    <w:lvl w:ilvl="1" w:tplc="DC067582">
      <w:numFmt w:val="bullet"/>
      <w:lvlText w:val="•"/>
      <w:lvlJc w:val="left"/>
      <w:pPr>
        <w:ind w:left="1440" w:hanging="360"/>
      </w:pPr>
      <w:rPr>
        <w:rFonts w:ascii="Helvetica" w:eastAsia="Times New Roman" w:hAnsi="Helvetica" w:cs="Helvetica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D77990"/>
    <w:multiLevelType w:val="hybridMultilevel"/>
    <w:tmpl w:val="1946DAB4"/>
    <w:lvl w:ilvl="0" w:tplc="6388B1D6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D2840"/>
    <w:multiLevelType w:val="multilevel"/>
    <w:tmpl w:val="BE0A27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D5E219D"/>
    <w:multiLevelType w:val="hybridMultilevel"/>
    <w:tmpl w:val="5AC2327E"/>
    <w:lvl w:ilvl="0" w:tplc="48A410A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71A79"/>
    <w:multiLevelType w:val="hybridMultilevel"/>
    <w:tmpl w:val="43184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A54C36"/>
    <w:multiLevelType w:val="hybridMultilevel"/>
    <w:tmpl w:val="23222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CE295C">
      <w:numFmt w:val="bullet"/>
      <w:lvlText w:val="•"/>
      <w:lvlJc w:val="left"/>
      <w:pPr>
        <w:ind w:left="1440" w:hanging="360"/>
      </w:pPr>
      <w:rPr>
        <w:rFonts w:ascii="Helvetica" w:eastAsia="Times New Roman" w:hAnsi="Helvetica" w:cs="Helvetica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96DC3"/>
    <w:multiLevelType w:val="hybridMultilevel"/>
    <w:tmpl w:val="401CD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262B1F"/>
    <w:multiLevelType w:val="multilevel"/>
    <w:tmpl w:val="DF9C28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3F1001B3"/>
    <w:multiLevelType w:val="multilevel"/>
    <w:tmpl w:val="9C329F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412B4341"/>
    <w:multiLevelType w:val="hybridMultilevel"/>
    <w:tmpl w:val="FFCE3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CA56A9"/>
    <w:multiLevelType w:val="hybridMultilevel"/>
    <w:tmpl w:val="89DA1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AE3FF9"/>
    <w:multiLevelType w:val="hybridMultilevel"/>
    <w:tmpl w:val="034CB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D72D18"/>
    <w:multiLevelType w:val="hybridMultilevel"/>
    <w:tmpl w:val="52563614"/>
    <w:lvl w:ilvl="0" w:tplc="6388B1D6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F775F"/>
    <w:multiLevelType w:val="hybridMultilevel"/>
    <w:tmpl w:val="93327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9E0B2B"/>
    <w:multiLevelType w:val="hybridMultilevel"/>
    <w:tmpl w:val="3EA6F8B8"/>
    <w:lvl w:ilvl="0" w:tplc="6388B1D6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026AC5"/>
    <w:multiLevelType w:val="hybridMultilevel"/>
    <w:tmpl w:val="8F760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12655"/>
    <w:multiLevelType w:val="hybridMultilevel"/>
    <w:tmpl w:val="D12AF8D2"/>
    <w:lvl w:ilvl="0" w:tplc="48A410A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B43441"/>
    <w:multiLevelType w:val="hybridMultilevel"/>
    <w:tmpl w:val="D466D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A27CEA"/>
    <w:multiLevelType w:val="hybridMultilevel"/>
    <w:tmpl w:val="CBC83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22032"/>
    <w:multiLevelType w:val="hybridMultilevel"/>
    <w:tmpl w:val="92B83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330735"/>
    <w:multiLevelType w:val="hybridMultilevel"/>
    <w:tmpl w:val="1124D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7D3CCC"/>
    <w:multiLevelType w:val="hybridMultilevel"/>
    <w:tmpl w:val="B99664AA"/>
    <w:lvl w:ilvl="0" w:tplc="48A410A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D71F93"/>
    <w:multiLevelType w:val="hybridMultilevel"/>
    <w:tmpl w:val="B0124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2212D6"/>
    <w:multiLevelType w:val="hybridMultilevel"/>
    <w:tmpl w:val="B6A66BBC"/>
    <w:lvl w:ilvl="0" w:tplc="48A410A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8"/>
  </w:num>
  <w:num w:numId="3">
    <w:abstractNumId w:val="25"/>
  </w:num>
  <w:num w:numId="4">
    <w:abstractNumId w:val="27"/>
  </w:num>
  <w:num w:numId="5">
    <w:abstractNumId w:val="23"/>
  </w:num>
  <w:num w:numId="6">
    <w:abstractNumId w:val="32"/>
  </w:num>
  <w:num w:numId="7">
    <w:abstractNumId w:val="4"/>
  </w:num>
  <w:num w:numId="8">
    <w:abstractNumId w:val="29"/>
  </w:num>
  <w:num w:numId="9">
    <w:abstractNumId w:val="15"/>
  </w:num>
  <w:num w:numId="10">
    <w:abstractNumId w:val="6"/>
  </w:num>
  <w:num w:numId="11">
    <w:abstractNumId w:val="30"/>
  </w:num>
  <w:num w:numId="12">
    <w:abstractNumId w:val="14"/>
  </w:num>
  <w:num w:numId="13">
    <w:abstractNumId w:val="7"/>
  </w:num>
  <w:num w:numId="14">
    <w:abstractNumId w:val="12"/>
  </w:num>
  <w:num w:numId="15">
    <w:abstractNumId w:val="18"/>
  </w:num>
  <w:num w:numId="16">
    <w:abstractNumId w:val="0"/>
  </w:num>
  <w:num w:numId="17">
    <w:abstractNumId w:val="3"/>
  </w:num>
  <w:num w:numId="18">
    <w:abstractNumId w:val="28"/>
  </w:num>
  <w:num w:numId="19">
    <w:abstractNumId w:val="1"/>
  </w:num>
  <w:num w:numId="20">
    <w:abstractNumId w:val="17"/>
  </w:num>
  <w:num w:numId="21">
    <w:abstractNumId w:val="20"/>
  </w:num>
  <w:num w:numId="22">
    <w:abstractNumId w:val="11"/>
  </w:num>
  <w:num w:numId="23">
    <w:abstractNumId w:val="22"/>
  </w:num>
  <w:num w:numId="24">
    <w:abstractNumId w:val="24"/>
  </w:num>
  <w:num w:numId="25">
    <w:abstractNumId w:val="5"/>
  </w:num>
  <w:num w:numId="26">
    <w:abstractNumId w:val="19"/>
  </w:num>
  <w:num w:numId="27">
    <w:abstractNumId w:val="16"/>
  </w:num>
  <w:num w:numId="28">
    <w:abstractNumId w:val="10"/>
  </w:num>
  <w:num w:numId="29">
    <w:abstractNumId w:val="33"/>
  </w:num>
  <w:num w:numId="30">
    <w:abstractNumId w:val="13"/>
  </w:num>
  <w:num w:numId="31">
    <w:abstractNumId w:val="26"/>
  </w:num>
  <w:num w:numId="32">
    <w:abstractNumId w:val="2"/>
  </w:num>
  <w:num w:numId="33">
    <w:abstractNumId w:val="31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FB0"/>
    <w:rsid w:val="00067757"/>
    <w:rsid w:val="00083931"/>
    <w:rsid w:val="00084B0C"/>
    <w:rsid w:val="000A7A3B"/>
    <w:rsid w:val="000D14CF"/>
    <w:rsid w:val="0010017C"/>
    <w:rsid w:val="001243BA"/>
    <w:rsid w:val="001423CD"/>
    <w:rsid w:val="00155BD0"/>
    <w:rsid w:val="001F7FDE"/>
    <w:rsid w:val="00241948"/>
    <w:rsid w:val="00270FCB"/>
    <w:rsid w:val="00284D1B"/>
    <w:rsid w:val="002C2154"/>
    <w:rsid w:val="002F0DD0"/>
    <w:rsid w:val="00403747"/>
    <w:rsid w:val="00423F46"/>
    <w:rsid w:val="00547BDC"/>
    <w:rsid w:val="00585164"/>
    <w:rsid w:val="005A2ABC"/>
    <w:rsid w:val="005A5A88"/>
    <w:rsid w:val="005F1F73"/>
    <w:rsid w:val="006C21B5"/>
    <w:rsid w:val="006E655E"/>
    <w:rsid w:val="006F11D3"/>
    <w:rsid w:val="00732630"/>
    <w:rsid w:val="0075096B"/>
    <w:rsid w:val="00760816"/>
    <w:rsid w:val="007A117D"/>
    <w:rsid w:val="008121CA"/>
    <w:rsid w:val="00855014"/>
    <w:rsid w:val="00866FB0"/>
    <w:rsid w:val="008F2C79"/>
    <w:rsid w:val="00902CD9"/>
    <w:rsid w:val="00934EE4"/>
    <w:rsid w:val="009D071C"/>
    <w:rsid w:val="00A2011F"/>
    <w:rsid w:val="00A3538A"/>
    <w:rsid w:val="00A53D92"/>
    <w:rsid w:val="00A93A98"/>
    <w:rsid w:val="00AC1967"/>
    <w:rsid w:val="00AF3409"/>
    <w:rsid w:val="00B23270"/>
    <w:rsid w:val="00B5574B"/>
    <w:rsid w:val="00B61C5B"/>
    <w:rsid w:val="00B654D9"/>
    <w:rsid w:val="00BA19CC"/>
    <w:rsid w:val="00BB383C"/>
    <w:rsid w:val="00BB61C1"/>
    <w:rsid w:val="00BC3454"/>
    <w:rsid w:val="00C04A85"/>
    <w:rsid w:val="00C13990"/>
    <w:rsid w:val="00CA0F3E"/>
    <w:rsid w:val="00CB5616"/>
    <w:rsid w:val="00CC331F"/>
    <w:rsid w:val="00CD28B9"/>
    <w:rsid w:val="00DC2E5C"/>
    <w:rsid w:val="00DE5D27"/>
    <w:rsid w:val="00E12E58"/>
    <w:rsid w:val="00E33E44"/>
    <w:rsid w:val="00F078BB"/>
    <w:rsid w:val="00F2588C"/>
    <w:rsid w:val="00F3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CA6A1F"/>
  <w15:chartTrackingRefBased/>
  <w15:docId w15:val="{D6E0D906-59F0-4B7C-8F45-E9E9C855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6FB0"/>
    <w:pPr>
      <w:spacing w:line="279" w:lineRule="auto"/>
    </w:pPr>
    <w:rPr>
      <w:rFonts w:eastAsiaTheme="minorEastAsia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6FB0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00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17C"/>
    <w:rPr>
      <w:rFonts w:eastAsiaTheme="minorEastAsia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100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17C"/>
    <w:rPr>
      <w:rFonts w:eastAsiaTheme="minorEastAsia"/>
      <w:sz w:val="24"/>
      <w:szCs w:val="24"/>
      <w:lang w:val="en-US" w:eastAsia="ja-JP"/>
    </w:rPr>
  </w:style>
  <w:style w:type="paragraph" w:styleId="NormalWeb">
    <w:name w:val="Normal (Web)"/>
    <w:basedOn w:val="Normal"/>
    <w:uiPriority w:val="99"/>
    <w:unhideWhenUsed/>
    <w:rsid w:val="00BC3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paragraph" w:styleId="ListParagraph">
    <w:name w:val="List Paragraph"/>
    <w:basedOn w:val="Normal"/>
    <w:uiPriority w:val="34"/>
    <w:qFormat/>
    <w:rsid w:val="00DE5D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0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5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3521</Characters>
  <Application>Microsoft Office Word</Application>
  <DocSecurity>0</DocSecurity>
  <Lines>503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2</cp:revision>
  <dcterms:created xsi:type="dcterms:W3CDTF">2025-07-18T11:46:00Z</dcterms:created>
  <dcterms:modified xsi:type="dcterms:W3CDTF">2025-07-18T11:46:00Z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07abcc87-eeac-44b4-82e9-b1671cf32b9c</vt:lpwstr>
  </property>
</Properties>
</file>