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6887" w:rsidRPr="00CF72CE" w:rsidRDefault="00086887" w:rsidP="00086887">
      <w:pPr>
        <w:jc w:val="center"/>
        <w:rPr>
          <w:b/>
          <w:bCs/>
          <w:sz w:val="56"/>
          <w:szCs w:val="48"/>
        </w:rPr>
      </w:pPr>
      <w:r>
        <w:rPr>
          <w:b/>
          <w:bCs/>
          <w:sz w:val="56"/>
          <w:szCs w:val="48"/>
        </w:rPr>
        <w:t xml:space="preserve">Science </w:t>
      </w:r>
      <w:r w:rsidRPr="00CF72CE">
        <w:rPr>
          <w:b/>
          <w:bCs/>
          <w:sz w:val="56"/>
          <w:szCs w:val="48"/>
        </w:rPr>
        <w:t>Curriculum Map</w:t>
      </w:r>
    </w:p>
    <w:tbl>
      <w:tblPr>
        <w:tblStyle w:val="TableGrid"/>
        <w:tblpPr w:leftFromText="180" w:rightFromText="180" w:vertAnchor="text" w:horzAnchor="margin" w:tblpY="24"/>
        <w:tblW w:w="20344" w:type="dxa"/>
        <w:tblLook w:val="04A0" w:firstRow="1" w:lastRow="0" w:firstColumn="1" w:lastColumn="0" w:noHBand="0" w:noVBand="1"/>
      </w:tblPr>
      <w:tblGrid>
        <w:gridCol w:w="2302"/>
        <w:gridCol w:w="3007"/>
        <w:gridCol w:w="3007"/>
        <w:gridCol w:w="3007"/>
        <w:gridCol w:w="3007"/>
        <w:gridCol w:w="3007"/>
        <w:gridCol w:w="3007"/>
      </w:tblGrid>
      <w:tr w:rsidR="00086887" w:rsidTr="0027500F">
        <w:trPr>
          <w:trHeight w:val="1328"/>
        </w:trPr>
        <w:tc>
          <w:tcPr>
            <w:tcW w:w="2302" w:type="dxa"/>
            <w:shd w:val="clear" w:color="auto" w:fill="8EAADB" w:themeFill="accent5" w:themeFillTint="99"/>
          </w:tcPr>
          <w:p w:rsidR="00086887" w:rsidRPr="001A69AE" w:rsidRDefault="00086887" w:rsidP="00E413A5">
            <w:pPr>
              <w:jc w:val="center"/>
              <w:rPr>
                <w:sz w:val="32"/>
                <w:szCs w:val="32"/>
              </w:rPr>
            </w:pPr>
            <w:r w:rsidRPr="001A69AE">
              <w:rPr>
                <w:sz w:val="32"/>
                <w:szCs w:val="32"/>
              </w:rPr>
              <w:t>Year Group</w:t>
            </w:r>
          </w:p>
        </w:tc>
        <w:tc>
          <w:tcPr>
            <w:tcW w:w="3007" w:type="dxa"/>
            <w:shd w:val="clear" w:color="auto" w:fill="8EAADB" w:themeFill="accent5" w:themeFillTint="99"/>
          </w:tcPr>
          <w:p w:rsidR="00086887" w:rsidRPr="001A69AE" w:rsidRDefault="00086887" w:rsidP="00E413A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Autumn 1</w:t>
            </w:r>
          </w:p>
        </w:tc>
        <w:tc>
          <w:tcPr>
            <w:tcW w:w="3007" w:type="dxa"/>
            <w:shd w:val="clear" w:color="auto" w:fill="8EAADB" w:themeFill="accent5" w:themeFillTint="99"/>
          </w:tcPr>
          <w:p w:rsidR="00086887" w:rsidRPr="001A69AE" w:rsidRDefault="00086887" w:rsidP="00E413A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Autumn 2</w:t>
            </w:r>
          </w:p>
        </w:tc>
        <w:tc>
          <w:tcPr>
            <w:tcW w:w="3007" w:type="dxa"/>
            <w:shd w:val="clear" w:color="auto" w:fill="8EAADB" w:themeFill="accent5" w:themeFillTint="99"/>
          </w:tcPr>
          <w:p w:rsidR="00086887" w:rsidRPr="001A69AE" w:rsidRDefault="00086887" w:rsidP="00E413A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Spring 1</w:t>
            </w:r>
          </w:p>
        </w:tc>
        <w:tc>
          <w:tcPr>
            <w:tcW w:w="3007" w:type="dxa"/>
            <w:shd w:val="clear" w:color="auto" w:fill="8EAADB" w:themeFill="accent5" w:themeFillTint="99"/>
          </w:tcPr>
          <w:p w:rsidR="00086887" w:rsidRPr="001A69AE" w:rsidRDefault="00086887" w:rsidP="00E413A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Spring 2</w:t>
            </w:r>
          </w:p>
        </w:tc>
        <w:tc>
          <w:tcPr>
            <w:tcW w:w="3007" w:type="dxa"/>
            <w:shd w:val="clear" w:color="auto" w:fill="8EAADB" w:themeFill="accent5" w:themeFillTint="99"/>
          </w:tcPr>
          <w:p w:rsidR="00086887" w:rsidRPr="001A69AE" w:rsidRDefault="00086887" w:rsidP="00E413A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Summer 1</w:t>
            </w:r>
          </w:p>
        </w:tc>
        <w:tc>
          <w:tcPr>
            <w:tcW w:w="3007" w:type="dxa"/>
            <w:shd w:val="clear" w:color="auto" w:fill="8EAADB" w:themeFill="accent5" w:themeFillTint="99"/>
          </w:tcPr>
          <w:p w:rsidR="00086887" w:rsidRDefault="00086887" w:rsidP="00E413A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Summer 2</w:t>
            </w:r>
          </w:p>
        </w:tc>
      </w:tr>
      <w:tr w:rsidR="00086887" w:rsidTr="0027500F">
        <w:trPr>
          <w:trHeight w:val="1673"/>
        </w:trPr>
        <w:tc>
          <w:tcPr>
            <w:tcW w:w="2302" w:type="dxa"/>
          </w:tcPr>
          <w:p w:rsidR="00086887" w:rsidRPr="008C783B" w:rsidRDefault="00086887" w:rsidP="00E413A5">
            <w:pPr>
              <w:jc w:val="center"/>
              <w:rPr>
                <w:sz w:val="24"/>
                <w:szCs w:val="32"/>
              </w:rPr>
            </w:pPr>
            <w:r w:rsidRPr="008C783B">
              <w:rPr>
                <w:sz w:val="24"/>
                <w:szCs w:val="32"/>
              </w:rPr>
              <w:t>Pre-school</w:t>
            </w:r>
          </w:p>
        </w:tc>
        <w:tc>
          <w:tcPr>
            <w:tcW w:w="3007" w:type="dxa"/>
          </w:tcPr>
          <w:p w:rsidR="00086887" w:rsidRPr="008C783B" w:rsidRDefault="00086887" w:rsidP="00E413A5">
            <w:pPr>
              <w:jc w:val="center"/>
              <w:rPr>
                <w:sz w:val="24"/>
                <w:szCs w:val="32"/>
              </w:rPr>
            </w:pPr>
            <w:r w:rsidRPr="008C783B">
              <w:rPr>
                <w:sz w:val="24"/>
                <w:szCs w:val="32"/>
              </w:rPr>
              <w:t>Who am I?</w:t>
            </w:r>
          </w:p>
          <w:p w:rsidR="00086887" w:rsidRPr="008C783B" w:rsidRDefault="00086887" w:rsidP="00E413A5">
            <w:pPr>
              <w:jc w:val="center"/>
              <w:rPr>
                <w:sz w:val="24"/>
                <w:szCs w:val="32"/>
              </w:rPr>
            </w:pPr>
            <w:r w:rsidRPr="00F75B31">
              <w:rPr>
                <w:sz w:val="16"/>
                <w:szCs w:val="24"/>
              </w:rPr>
              <w:t>(body parts and what they do)</w:t>
            </w:r>
          </w:p>
        </w:tc>
        <w:tc>
          <w:tcPr>
            <w:tcW w:w="3007" w:type="dxa"/>
          </w:tcPr>
          <w:p w:rsidR="00086887" w:rsidRPr="008C783B" w:rsidRDefault="00086887" w:rsidP="00E413A5">
            <w:pPr>
              <w:jc w:val="center"/>
              <w:rPr>
                <w:sz w:val="24"/>
              </w:rPr>
            </w:pPr>
          </w:p>
        </w:tc>
        <w:tc>
          <w:tcPr>
            <w:tcW w:w="3007" w:type="dxa"/>
          </w:tcPr>
          <w:p w:rsidR="00086887" w:rsidRPr="008C783B" w:rsidRDefault="00086887" w:rsidP="00E413A5">
            <w:pPr>
              <w:jc w:val="center"/>
              <w:rPr>
                <w:sz w:val="24"/>
                <w:szCs w:val="32"/>
              </w:rPr>
            </w:pPr>
            <w:r w:rsidRPr="008C783B">
              <w:rPr>
                <w:sz w:val="24"/>
                <w:szCs w:val="32"/>
              </w:rPr>
              <w:t>Fairy T</w:t>
            </w:r>
            <w:r>
              <w:rPr>
                <w:sz w:val="24"/>
                <w:szCs w:val="32"/>
              </w:rPr>
              <w:t>ale</w:t>
            </w:r>
            <w:r w:rsidRPr="008C783B">
              <w:rPr>
                <w:sz w:val="24"/>
                <w:szCs w:val="32"/>
              </w:rPr>
              <w:t>s</w:t>
            </w:r>
          </w:p>
          <w:p w:rsidR="00086887" w:rsidRPr="008C783B" w:rsidRDefault="00086887" w:rsidP="00E413A5">
            <w:pPr>
              <w:jc w:val="center"/>
              <w:rPr>
                <w:sz w:val="24"/>
                <w:szCs w:val="32"/>
              </w:rPr>
            </w:pPr>
            <w:r w:rsidRPr="00F75B31">
              <w:rPr>
                <w:sz w:val="16"/>
                <w:szCs w:val="24"/>
              </w:rPr>
              <w:t>(materials)</w:t>
            </w:r>
          </w:p>
        </w:tc>
        <w:tc>
          <w:tcPr>
            <w:tcW w:w="3007" w:type="dxa"/>
          </w:tcPr>
          <w:p w:rsidR="00086887" w:rsidRPr="008C783B" w:rsidRDefault="00086887" w:rsidP="00E413A5">
            <w:pPr>
              <w:jc w:val="center"/>
              <w:rPr>
                <w:sz w:val="24"/>
                <w:szCs w:val="32"/>
              </w:rPr>
            </w:pPr>
            <w:r w:rsidRPr="008C783B">
              <w:rPr>
                <w:sz w:val="24"/>
                <w:szCs w:val="32"/>
              </w:rPr>
              <w:t>Space/Planet</w:t>
            </w:r>
          </w:p>
          <w:p w:rsidR="00086887" w:rsidRPr="008C783B" w:rsidRDefault="00086887" w:rsidP="00E413A5">
            <w:pPr>
              <w:jc w:val="center"/>
              <w:rPr>
                <w:sz w:val="24"/>
                <w:szCs w:val="32"/>
              </w:rPr>
            </w:pPr>
            <w:r w:rsidRPr="00F75B31">
              <w:rPr>
                <w:sz w:val="16"/>
                <w:szCs w:val="24"/>
              </w:rPr>
              <w:t>(looking at space)</w:t>
            </w:r>
          </w:p>
        </w:tc>
        <w:tc>
          <w:tcPr>
            <w:tcW w:w="3007" w:type="dxa"/>
          </w:tcPr>
          <w:p w:rsidR="00086887" w:rsidRPr="005447F3" w:rsidRDefault="00086887" w:rsidP="00E413A5">
            <w:pPr>
              <w:tabs>
                <w:tab w:val="left" w:pos="540"/>
              </w:tabs>
              <w:rPr>
                <w:sz w:val="24"/>
                <w:szCs w:val="24"/>
              </w:rPr>
            </w:pPr>
            <w:r w:rsidRPr="005447F3">
              <w:rPr>
                <w:sz w:val="24"/>
                <w:szCs w:val="24"/>
              </w:rPr>
              <w:tab/>
              <w:t>Mini Beast</w:t>
            </w:r>
          </w:p>
          <w:p w:rsidR="00086887" w:rsidRPr="001A69AE" w:rsidRDefault="00086887" w:rsidP="00E413A5">
            <w:pPr>
              <w:tabs>
                <w:tab w:val="left" w:pos="540"/>
              </w:tabs>
              <w:jc w:val="center"/>
              <w:rPr>
                <w:sz w:val="32"/>
                <w:szCs w:val="32"/>
              </w:rPr>
            </w:pPr>
            <w:r w:rsidRPr="00F75B31">
              <w:rPr>
                <w:sz w:val="16"/>
                <w:szCs w:val="16"/>
              </w:rPr>
              <w:t>(gardening, looking after living things and chick life cycles)</w:t>
            </w:r>
          </w:p>
        </w:tc>
        <w:tc>
          <w:tcPr>
            <w:tcW w:w="3007" w:type="dxa"/>
          </w:tcPr>
          <w:p w:rsidR="00086887" w:rsidRDefault="00086887" w:rsidP="00E413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How do things grow?</w:t>
            </w:r>
          </w:p>
          <w:p w:rsidR="00086887" w:rsidRPr="005447F3" w:rsidRDefault="00086887" w:rsidP="00E413A5">
            <w:pPr>
              <w:jc w:val="center"/>
              <w:rPr>
                <w:sz w:val="20"/>
                <w:szCs w:val="20"/>
              </w:rPr>
            </w:pPr>
            <w:r w:rsidRPr="00F75B31">
              <w:rPr>
                <w:sz w:val="16"/>
                <w:szCs w:val="16"/>
              </w:rPr>
              <w:t>(life cycles and healthy living)</w:t>
            </w:r>
          </w:p>
        </w:tc>
      </w:tr>
      <w:tr w:rsidR="00086887" w:rsidTr="0027500F">
        <w:trPr>
          <w:trHeight w:val="1418"/>
        </w:trPr>
        <w:tc>
          <w:tcPr>
            <w:tcW w:w="2302" w:type="dxa"/>
          </w:tcPr>
          <w:p w:rsidR="00086887" w:rsidRPr="008C783B" w:rsidRDefault="00086887" w:rsidP="00E413A5">
            <w:pPr>
              <w:jc w:val="center"/>
              <w:rPr>
                <w:sz w:val="24"/>
                <w:szCs w:val="32"/>
              </w:rPr>
            </w:pPr>
            <w:r w:rsidRPr="008C783B">
              <w:rPr>
                <w:sz w:val="24"/>
                <w:szCs w:val="32"/>
              </w:rPr>
              <w:t>Reception</w:t>
            </w:r>
          </w:p>
        </w:tc>
        <w:tc>
          <w:tcPr>
            <w:tcW w:w="3007" w:type="dxa"/>
          </w:tcPr>
          <w:p w:rsidR="00086887" w:rsidRPr="008C783B" w:rsidRDefault="00086887" w:rsidP="00E413A5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3007" w:type="dxa"/>
          </w:tcPr>
          <w:p w:rsidR="00086887" w:rsidRPr="008C783B" w:rsidRDefault="00086887" w:rsidP="00E413A5">
            <w:pPr>
              <w:jc w:val="center"/>
              <w:rPr>
                <w:sz w:val="24"/>
                <w:szCs w:val="32"/>
              </w:rPr>
            </w:pPr>
          </w:p>
        </w:tc>
        <w:tc>
          <w:tcPr>
            <w:tcW w:w="3007" w:type="dxa"/>
          </w:tcPr>
          <w:p w:rsidR="00086887" w:rsidRPr="008C783B" w:rsidRDefault="00086887" w:rsidP="00E413A5"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Changing Seasons</w:t>
            </w:r>
          </w:p>
          <w:p w:rsidR="00086887" w:rsidRPr="008C783B" w:rsidRDefault="00086887" w:rsidP="00E413A5">
            <w:pPr>
              <w:jc w:val="center"/>
              <w:rPr>
                <w:sz w:val="24"/>
                <w:szCs w:val="32"/>
              </w:rPr>
            </w:pPr>
            <w:r w:rsidRPr="00F75B31">
              <w:rPr>
                <w:sz w:val="16"/>
                <w:szCs w:val="28"/>
              </w:rPr>
              <w:t>(spotting similarities and differences and changes in the environment – weather changes, decay over time)</w:t>
            </w:r>
          </w:p>
        </w:tc>
        <w:tc>
          <w:tcPr>
            <w:tcW w:w="3007" w:type="dxa"/>
          </w:tcPr>
          <w:p w:rsidR="00086887" w:rsidRPr="008C783B" w:rsidRDefault="00086887" w:rsidP="00E413A5">
            <w:pPr>
              <w:jc w:val="center"/>
              <w:rPr>
                <w:sz w:val="24"/>
                <w:szCs w:val="32"/>
              </w:rPr>
            </w:pPr>
            <w:r w:rsidRPr="008C783B">
              <w:rPr>
                <w:sz w:val="24"/>
                <w:szCs w:val="32"/>
              </w:rPr>
              <w:t>Space/</w:t>
            </w:r>
            <w:r>
              <w:rPr>
                <w:sz w:val="24"/>
                <w:szCs w:val="32"/>
              </w:rPr>
              <w:t>Above</w:t>
            </w:r>
          </w:p>
          <w:p w:rsidR="00086887" w:rsidRPr="008C783B" w:rsidRDefault="00086887" w:rsidP="00E413A5">
            <w:pPr>
              <w:jc w:val="center"/>
              <w:rPr>
                <w:sz w:val="24"/>
                <w:szCs w:val="32"/>
              </w:rPr>
            </w:pPr>
            <w:r w:rsidRPr="00F75B31">
              <w:rPr>
                <w:sz w:val="16"/>
                <w:szCs w:val="28"/>
              </w:rPr>
              <w:t>(</w:t>
            </w:r>
            <w:r w:rsidRPr="00F75B31">
              <w:rPr>
                <w:sz w:val="16"/>
                <w:szCs w:val="18"/>
              </w:rPr>
              <w:t>Understanding similarities and differences in relation to places, objects, materials and living things. Relating this to not only our planet, but also to our country and even our region.</w:t>
            </w:r>
            <w:r w:rsidRPr="00F75B31">
              <w:rPr>
                <w:sz w:val="16"/>
                <w:szCs w:val="28"/>
              </w:rPr>
              <w:t>)</w:t>
            </w:r>
          </w:p>
        </w:tc>
        <w:tc>
          <w:tcPr>
            <w:tcW w:w="3007" w:type="dxa"/>
          </w:tcPr>
          <w:p w:rsidR="00086887" w:rsidRDefault="00086887" w:rsidP="00E413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Animals</w:t>
            </w:r>
          </w:p>
          <w:p w:rsidR="00086887" w:rsidRPr="007D1915" w:rsidRDefault="00086887" w:rsidP="00E413A5">
            <w:pPr>
              <w:jc w:val="center"/>
              <w:rPr>
                <w:sz w:val="24"/>
                <w:szCs w:val="24"/>
              </w:rPr>
            </w:pPr>
            <w:r w:rsidRPr="00F75B31">
              <w:rPr>
                <w:sz w:val="16"/>
                <w:szCs w:val="16"/>
              </w:rPr>
              <w:t>(Making observations of animals and plants and explain why some things occur, and talk about changes.)</w:t>
            </w:r>
          </w:p>
        </w:tc>
        <w:tc>
          <w:tcPr>
            <w:tcW w:w="3007" w:type="dxa"/>
          </w:tcPr>
          <w:p w:rsidR="00086887" w:rsidRPr="00570A66" w:rsidRDefault="00086887" w:rsidP="00E413A5">
            <w:pPr>
              <w:jc w:val="center"/>
              <w:rPr>
                <w:sz w:val="32"/>
                <w:szCs w:val="32"/>
              </w:rPr>
            </w:pPr>
          </w:p>
        </w:tc>
      </w:tr>
      <w:tr w:rsidR="00715FF8" w:rsidTr="00D73693">
        <w:trPr>
          <w:trHeight w:val="2217"/>
        </w:trPr>
        <w:tc>
          <w:tcPr>
            <w:tcW w:w="2302" w:type="dxa"/>
          </w:tcPr>
          <w:p w:rsidR="00715FF8" w:rsidRPr="00677A08" w:rsidRDefault="00715FF8" w:rsidP="00E413A5">
            <w:pPr>
              <w:jc w:val="center"/>
              <w:rPr>
                <w:color w:val="7030A0"/>
                <w:sz w:val="24"/>
                <w:szCs w:val="32"/>
              </w:rPr>
            </w:pPr>
            <w:r w:rsidRPr="00677A08">
              <w:rPr>
                <w:color w:val="7030A0"/>
                <w:sz w:val="24"/>
                <w:szCs w:val="32"/>
              </w:rPr>
              <w:t>Year 1</w:t>
            </w:r>
          </w:p>
        </w:tc>
        <w:tc>
          <w:tcPr>
            <w:tcW w:w="3007" w:type="dxa"/>
          </w:tcPr>
          <w:p w:rsidR="00715FF8" w:rsidRPr="00677A08" w:rsidRDefault="00715FF8" w:rsidP="00715FF8">
            <w:pPr>
              <w:jc w:val="center"/>
              <w:rPr>
                <w:color w:val="7030A0"/>
                <w:sz w:val="24"/>
                <w:szCs w:val="24"/>
              </w:rPr>
            </w:pPr>
          </w:p>
          <w:p w:rsidR="00715FF8" w:rsidRDefault="00715FF8" w:rsidP="00715FF8">
            <w:pPr>
              <w:jc w:val="center"/>
              <w:rPr>
                <w:color w:val="7030A0"/>
                <w:sz w:val="24"/>
                <w:szCs w:val="24"/>
              </w:rPr>
            </w:pPr>
            <w:r>
              <w:rPr>
                <w:color w:val="7030A0"/>
                <w:sz w:val="24"/>
                <w:szCs w:val="24"/>
              </w:rPr>
              <w:t>Plants</w:t>
            </w:r>
          </w:p>
          <w:p w:rsidR="00715FF8" w:rsidRPr="00677A08" w:rsidRDefault="00715FF8" w:rsidP="00715FF8">
            <w:pPr>
              <w:jc w:val="center"/>
              <w:rPr>
                <w:color w:val="7030A0"/>
                <w:sz w:val="24"/>
                <w:szCs w:val="24"/>
              </w:rPr>
            </w:pPr>
          </w:p>
        </w:tc>
        <w:tc>
          <w:tcPr>
            <w:tcW w:w="3007" w:type="dxa"/>
          </w:tcPr>
          <w:p w:rsidR="00715FF8" w:rsidRPr="00677A08" w:rsidRDefault="00715FF8" w:rsidP="00715FF8">
            <w:pPr>
              <w:jc w:val="center"/>
              <w:rPr>
                <w:color w:val="7030A0"/>
                <w:sz w:val="24"/>
                <w:szCs w:val="24"/>
              </w:rPr>
            </w:pPr>
            <w:r>
              <w:rPr>
                <w:color w:val="7030A0"/>
                <w:sz w:val="24"/>
                <w:szCs w:val="24"/>
              </w:rPr>
              <w:t>Every Day Materials</w:t>
            </w:r>
          </w:p>
        </w:tc>
        <w:tc>
          <w:tcPr>
            <w:tcW w:w="3007" w:type="dxa"/>
          </w:tcPr>
          <w:p w:rsidR="00715FF8" w:rsidRPr="00677A08" w:rsidRDefault="00715FF8" w:rsidP="00715FF8">
            <w:pPr>
              <w:jc w:val="center"/>
              <w:rPr>
                <w:color w:val="7030A0"/>
                <w:sz w:val="24"/>
                <w:szCs w:val="24"/>
              </w:rPr>
            </w:pPr>
            <w:r w:rsidRPr="41BCD859">
              <w:rPr>
                <w:color w:val="7030A0"/>
                <w:sz w:val="24"/>
                <w:szCs w:val="24"/>
              </w:rPr>
              <w:t>Everyday Materials</w:t>
            </w:r>
          </w:p>
        </w:tc>
        <w:tc>
          <w:tcPr>
            <w:tcW w:w="3007" w:type="dxa"/>
          </w:tcPr>
          <w:p w:rsidR="00715FF8" w:rsidRPr="00677A08" w:rsidRDefault="00715FF8" w:rsidP="00715FF8">
            <w:pPr>
              <w:jc w:val="center"/>
              <w:rPr>
                <w:color w:val="7030A0"/>
                <w:sz w:val="24"/>
                <w:szCs w:val="24"/>
              </w:rPr>
            </w:pPr>
            <w:r>
              <w:rPr>
                <w:color w:val="7030A0"/>
                <w:sz w:val="24"/>
                <w:szCs w:val="24"/>
              </w:rPr>
              <w:t>Animals and Their Needs</w:t>
            </w:r>
          </w:p>
        </w:tc>
        <w:tc>
          <w:tcPr>
            <w:tcW w:w="3007" w:type="dxa"/>
          </w:tcPr>
          <w:p w:rsidR="00715FF8" w:rsidRDefault="00715FF8" w:rsidP="00715FF8">
            <w:pPr>
              <w:jc w:val="center"/>
              <w:rPr>
                <w:color w:val="7030A0"/>
                <w:sz w:val="24"/>
                <w:szCs w:val="24"/>
              </w:rPr>
            </w:pPr>
          </w:p>
          <w:p w:rsidR="00715FF8" w:rsidRPr="00677A08" w:rsidRDefault="00715FF8" w:rsidP="00715FF8">
            <w:pPr>
              <w:jc w:val="center"/>
              <w:rPr>
                <w:color w:val="7030A0"/>
                <w:sz w:val="24"/>
                <w:szCs w:val="24"/>
              </w:rPr>
            </w:pPr>
            <w:r>
              <w:rPr>
                <w:color w:val="7030A0"/>
                <w:sz w:val="24"/>
                <w:szCs w:val="24"/>
              </w:rPr>
              <w:t>Animals and Their Needs</w:t>
            </w:r>
          </w:p>
        </w:tc>
        <w:tc>
          <w:tcPr>
            <w:tcW w:w="3007" w:type="dxa"/>
          </w:tcPr>
          <w:p w:rsidR="00715FF8" w:rsidRDefault="00715FF8" w:rsidP="00715FF8">
            <w:pPr>
              <w:jc w:val="center"/>
              <w:rPr>
                <w:color w:val="7030A0"/>
                <w:sz w:val="24"/>
                <w:szCs w:val="24"/>
              </w:rPr>
            </w:pPr>
          </w:p>
          <w:p w:rsidR="00715FF8" w:rsidRPr="00677A08" w:rsidRDefault="00715FF8" w:rsidP="00715FF8">
            <w:pPr>
              <w:jc w:val="center"/>
              <w:rPr>
                <w:color w:val="7030A0"/>
                <w:sz w:val="24"/>
                <w:szCs w:val="24"/>
              </w:rPr>
            </w:pPr>
            <w:r>
              <w:rPr>
                <w:color w:val="7030A0"/>
                <w:sz w:val="24"/>
                <w:szCs w:val="24"/>
              </w:rPr>
              <w:t>Seasons and Weather</w:t>
            </w:r>
          </w:p>
        </w:tc>
      </w:tr>
      <w:tr w:rsidR="0027500F" w:rsidTr="0027500F">
        <w:trPr>
          <w:trHeight w:val="1489"/>
        </w:trPr>
        <w:tc>
          <w:tcPr>
            <w:tcW w:w="2302" w:type="dxa"/>
          </w:tcPr>
          <w:p w:rsidR="0027500F" w:rsidRPr="00677A08" w:rsidRDefault="0027500F" w:rsidP="00E413A5">
            <w:pPr>
              <w:jc w:val="center"/>
              <w:rPr>
                <w:color w:val="0070C0"/>
                <w:sz w:val="24"/>
                <w:szCs w:val="32"/>
              </w:rPr>
            </w:pPr>
            <w:r w:rsidRPr="00677A08">
              <w:rPr>
                <w:color w:val="0070C0"/>
                <w:sz w:val="24"/>
                <w:szCs w:val="32"/>
              </w:rPr>
              <w:t>Year 2</w:t>
            </w:r>
          </w:p>
        </w:tc>
        <w:tc>
          <w:tcPr>
            <w:tcW w:w="3007" w:type="dxa"/>
            <w:vAlign w:val="center"/>
          </w:tcPr>
          <w:p w:rsidR="0027500F" w:rsidRPr="00677A08" w:rsidRDefault="0027500F" w:rsidP="0027500F">
            <w:pPr>
              <w:jc w:val="center"/>
              <w:rPr>
                <w:color w:val="0070C0"/>
                <w:sz w:val="24"/>
                <w:szCs w:val="24"/>
              </w:rPr>
            </w:pPr>
          </w:p>
          <w:p w:rsidR="0027500F" w:rsidRPr="00677A08" w:rsidRDefault="0027500F" w:rsidP="0027500F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Animals Including Humans-Growth</w:t>
            </w:r>
          </w:p>
        </w:tc>
        <w:tc>
          <w:tcPr>
            <w:tcW w:w="3007" w:type="dxa"/>
            <w:vAlign w:val="center"/>
          </w:tcPr>
          <w:p w:rsidR="0027500F" w:rsidRPr="00677A08" w:rsidRDefault="0027500F" w:rsidP="0027500F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Animals including humans-Life cycles</w:t>
            </w:r>
          </w:p>
        </w:tc>
        <w:tc>
          <w:tcPr>
            <w:tcW w:w="3007" w:type="dxa"/>
            <w:vAlign w:val="center"/>
          </w:tcPr>
          <w:p w:rsidR="0027500F" w:rsidRDefault="0027500F" w:rsidP="0027500F">
            <w:pPr>
              <w:jc w:val="center"/>
              <w:rPr>
                <w:color w:val="0070C0"/>
                <w:sz w:val="24"/>
                <w:szCs w:val="24"/>
              </w:rPr>
            </w:pPr>
          </w:p>
          <w:p w:rsidR="0027500F" w:rsidRPr="00677A08" w:rsidRDefault="0027500F" w:rsidP="0027500F">
            <w:pPr>
              <w:jc w:val="center"/>
              <w:rPr>
                <w:color w:val="0070C0"/>
                <w:sz w:val="24"/>
                <w:szCs w:val="24"/>
              </w:rPr>
            </w:pPr>
            <w:r w:rsidRPr="00957DA8">
              <w:rPr>
                <w:color w:val="0070C0"/>
                <w:sz w:val="24"/>
                <w:szCs w:val="24"/>
              </w:rPr>
              <w:t>Living Things and Their Habitats</w:t>
            </w:r>
          </w:p>
        </w:tc>
        <w:tc>
          <w:tcPr>
            <w:tcW w:w="3007" w:type="dxa"/>
            <w:vAlign w:val="center"/>
          </w:tcPr>
          <w:p w:rsidR="0027500F" w:rsidRPr="00677A08" w:rsidRDefault="0027500F" w:rsidP="0027500F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Living things and their habitat- Habitats around the world</w:t>
            </w:r>
          </w:p>
        </w:tc>
        <w:tc>
          <w:tcPr>
            <w:tcW w:w="3007" w:type="dxa"/>
            <w:vAlign w:val="center"/>
          </w:tcPr>
          <w:p w:rsidR="0027500F" w:rsidRPr="00677A08" w:rsidRDefault="0027500F" w:rsidP="0027500F">
            <w:pPr>
              <w:jc w:val="center"/>
              <w:rPr>
                <w:color w:val="0070C0"/>
                <w:sz w:val="24"/>
                <w:szCs w:val="24"/>
              </w:rPr>
            </w:pPr>
          </w:p>
          <w:p w:rsidR="0027500F" w:rsidRPr="00677A08" w:rsidRDefault="0027500F" w:rsidP="0027500F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Plants and Their Growth</w:t>
            </w:r>
          </w:p>
        </w:tc>
        <w:tc>
          <w:tcPr>
            <w:tcW w:w="3007" w:type="dxa"/>
            <w:vAlign w:val="center"/>
          </w:tcPr>
          <w:p w:rsidR="0027500F" w:rsidRDefault="0027500F" w:rsidP="0027500F">
            <w:pPr>
              <w:jc w:val="center"/>
              <w:rPr>
                <w:color w:val="0070C0"/>
                <w:sz w:val="24"/>
                <w:szCs w:val="24"/>
              </w:rPr>
            </w:pPr>
          </w:p>
          <w:p w:rsidR="0027500F" w:rsidRPr="00677A08" w:rsidRDefault="0027500F" w:rsidP="0027500F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Every Day Materials</w:t>
            </w:r>
          </w:p>
        </w:tc>
      </w:tr>
      <w:tr w:rsidR="00086887" w:rsidTr="0027500F">
        <w:trPr>
          <w:trHeight w:val="1418"/>
        </w:trPr>
        <w:tc>
          <w:tcPr>
            <w:tcW w:w="2302" w:type="dxa"/>
          </w:tcPr>
          <w:p w:rsidR="00086887" w:rsidRPr="00677A08" w:rsidRDefault="00086887" w:rsidP="00E413A5">
            <w:pPr>
              <w:jc w:val="center"/>
              <w:rPr>
                <w:color w:val="92D050"/>
                <w:sz w:val="24"/>
                <w:szCs w:val="32"/>
              </w:rPr>
            </w:pPr>
            <w:r w:rsidRPr="00677A08">
              <w:rPr>
                <w:color w:val="92D050"/>
                <w:sz w:val="24"/>
                <w:szCs w:val="32"/>
              </w:rPr>
              <w:t>Year 3</w:t>
            </w: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92D050"/>
                <w:sz w:val="24"/>
                <w:szCs w:val="24"/>
              </w:rPr>
            </w:pPr>
          </w:p>
          <w:p w:rsidR="00086887" w:rsidRPr="00677A08" w:rsidRDefault="00086887" w:rsidP="00E413A5">
            <w:pPr>
              <w:tabs>
                <w:tab w:val="left" w:pos="380"/>
              </w:tabs>
              <w:jc w:val="center"/>
              <w:rPr>
                <w:color w:val="92D050"/>
                <w:sz w:val="24"/>
                <w:szCs w:val="24"/>
              </w:rPr>
            </w:pPr>
            <w:r w:rsidRPr="00677A08">
              <w:rPr>
                <w:color w:val="92D050"/>
                <w:sz w:val="24"/>
                <w:szCs w:val="24"/>
              </w:rPr>
              <w:t>An</w:t>
            </w:r>
            <w:r>
              <w:rPr>
                <w:color w:val="92D050"/>
                <w:sz w:val="24"/>
                <w:szCs w:val="24"/>
              </w:rPr>
              <w:t>imals Including Humans</w:t>
            </w: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92D050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92D050"/>
                <w:sz w:val="24"/>
                <w:szCs w:val="24"/>
              </w:rPr>
            </w:pPr>
            <w:r>
              <w:rPr>
                <w:color w:val="92D050"/>
                <w:sz w:val="24"/>
                <w:szCs w:val="24"/>
              </w:rPr>
              <w:t>Light</w:t>
            </w: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92D050"/>
                <w:sz w:val="24"/>
                <w:szCs w:val="24"/>
              </w:rPr>
            </w:pPr>
          </w:p>
          <w:p w:rsidR="00086887" w:rsidRDefault="00086887" w:rsidP="00E413A5">
            <w:pPr>
              <w:jc w:val="center"/>
              <w:rPr>
                <w:color w:val="92D050"/>
                <w:sz w:val="24"/>
                <w:szCs w:val="24"/>
              </w:rPr>
            </w:pPr>
            <w:r>
              <w:rPr>
                <w:color w:val="92D050"/>
                <w:sz w:val="24"/>
                <w:szCs w:val="24"/>
              </w:rPr>
              <w:t xml:space="preserve">Geology </w:t>
            </w:r>
          </w:p>
          <w:p w:rsidR="00086887" w:rsidRPr="00677A08" w:rsidRDefault="00086887" w:rsidP="00E413A5">
            <w:pPr>
              <w:jc w:val="center"/>
              <w:rPr>
                <w:color w:val="92D050"/>
                <w:sz w:val="24"/>
                <w:szCs w:val="24"/>
              </w:rPr>
            </w:pPr>
            <w:r>
              <w:rPr>
                <w:color w:val="92D050"/>
                <w:sz w:val="24"/>
                <w:szCs w:val="24"/>
              </w:rPr>
              <w:t>(rocks &amp; soils)</w:t>
            </w: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92D050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92D050"/>
                <w:sz w:val="24"/>
                <w:szCs w:val="24"/>
              </w:rPr>
            </w:pPr>
            <w:r>
              <w:rPr>
                <w:color w:val="92D050"/>
                <w:sz w:val="24"/>
                <w:szCs w:val="24"/>
              </w:rPr>
              <w:t>Forces and Magnets</w:t>
            </w:r>
          </w:p>
          <w:p w:rsidR="00086887" w:rsidRPr="00677A08" w:rsidRDefault="00086887" w:rsidP="00E413A5">
            <w:pPr>
              <w:jc w:val="center"/>
              <w:rPr>
                <w:color w:val="92D050"/>
                <w:sz w:val="24"/>
                <w:szCs w:val="24"/>
              </w:rPr>
            </w:pP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92D050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92D050"/>
                <w:sz w:val="24"/>
                <w:szCs w:val="24"/>
              </w:rPr>
            </w:pPr>
            <w:r>
              <w:rPr>
                <w:color w:val="92D050"/>
                <w:sz w:val="24"/>
                <w:szCs w:val="24"/>
              </w:rPr>
              <w:t>Plants and Their Growth</w:t>
            </w: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92D050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92D050"/>
                <w:sz w:val="24"/>
                <w:szCs w:val="24"/>
              </w:rPr>
            </w:pPr>
            <w:r>
              <w:rPr>
                <w:color w:val="92D050"/>
                <w:sz w:val="24"/>
                <w:szCs w:val="24"/>
              </w:rPr>
              <w:t>Plants and Pollination</w:t>
            </w:r>
          </w:p>
        </w:tc>
      </w:tr>
      <w:tr w:rsidR="00086887" w:rsidTr="0027500F">
        <w:trPr>
          <w:trHeight w:val="1489"/>
        </w:trPr>
        <w:tc>
          <w:tcPr>
            <w:tcW w:w="2302" w:type="dxa"/>
          </w:tcPr>
          <w:p w:rsidR="00086887" w:rsidRPr="00677A08" w:rsidRDefault="00086887" w:rsidP="00E413A5">
            <w:pPr>
              <w:jc w:val="center"/>
              <w:rPr>
                <w:color w:val="FFC000"/>
                <w:sz w:val="24"/>
                <w:szCs w:val="32"/>
              </w:rPr>
            </w:pPr>
            <w:r w:rsidRPr="00677A08">
              <w:rPr>
                <w:color w:val="FFC000"/>
                <w:sz w:val="24"/>
                <w:szCs w:val="32"/>
              </w:rPr>
              <w:t>Year 4</w:t>
            </w: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FFC000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FFC000"/>
                <w:sz w:val="24"/>
                <w:szCs w:val="24"/>
              </w:rPr>
            </w:pPr>
            <w:r>
              <w:rPr>
                <w:color w:val="FFC000"/>
                <w:sz w:val="24"/>
                <w:szCs w:val="24"/>
              </w:rPr>
              <w:t>Electricity</w:t>
            </w:r>
          </w:p>
          <w:p w:rsidR="00086887" w:rsidRPr="00677A08" w:rsidRDefault="00086887" w:rsidP="00E413A5">
            <w:pPr>
              <w:jc w:val="center"/>
              <w:rPr>
                <w:color w:val="FFC000"/>
                <w:sz w:val="24"/>
                <w:szCs w:val="24"/>
              </w:rPr>
            </w:pP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FFC000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FFC000"/>
                <w:sz w:val="24"/>
                <w:szCs w:val="24"/>
              </w:rPr>
            </w:pPr>
            <w:r>
              <w:rPr>
                <w:color w:val="FFC000"/>
                <w:sz w:val="24"/>
                <w:szCs w:val="24"/>
              </w:rPr>
              <w:t>States of Matter</w:t>
            </w: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FFC000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FFC000"/>
                <w:sz w:val="24"/>
                <w:szCs w:val="24"/>
              </w:rPr>
            </w:pPr>
            <w:r>
              <w:rPr>
                <w:color w:val="FFC000"/>
                <w:sz w:val="24"/>
                <w:szCs w:val="24"/>
              </w:rPr>
              <w:t>Sound</w:t>
            </w:r>
          </w:p>
        </w:tc>
        <w:tc>
          <w:tcPr>
            <w:tcW w:w="3007" w:type="dxa"/>
          </w:tcPr>
          <w:p w:rsidR="00086887" w:rsidRDefault="00086887" w:rsidP="00E413A5">
            <w:pPr>
              <w:jc w:val="center"/>
              <w:rPr>
                <w:color w:val="FFC000"/>
                <w:sz w:val="24"/>
                <w:szCs w:val="24"/>
              </w:rPr>
            </w:pPr>
            <w:r>
              <w:rPr>
                <w:color w:val="FFC000"/>
                <w:sz w:val="24"/>
                <w:szCs w:val="24"/>
              </w:rPr>
              <w:t>Living Things and Their Habitats</w:t>
            </w:r>
          </w:p>
          <w:p w:rsidR="00086887" w:rsidRPr="00677A08" w:rsidRDefault="00086887" w:rsidP="00E413A5">
            <w:pPr>
              <w:jc w:val="center"/>
              <w:rPr>
                <w:color w:val="FFC000"/>
                <w:sz w:val="24"/>
                <w:szCs w:val="24"/>
              </w:rPr>
            </w:pP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FFC000"/>
                <w:sz w:val="24"/>
                <w:szCs w:val="24"/>
              </w:rPr>
            </w:pPr>
            <w:r>
              <w:rPr>
                <w:color w:val="FFC000"/>
                <w:sz w:val="24"/>
                <w:szCs w:val="24"/>
              </w:rPr>
              <w:t>Animals Including Humans (the digestive system)</w:t>
            </w: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FFC000"/>
                <w:sz w:val="24"/>
                <w:szCs w:val="24"/>
              </w:rPr>
            </w:pPr>
            <w:r>
              <w:rPr>
                <w:color w:val="FFC000"/>
                <w:sz w:val="24"/>
                <w:szCs w:val="24"/>
              </w:rPr>
              <w:t>Living Things and Their Habitats (ecology)</w:t>
            </w:r>
          </w:p>
        </w:tc>
      </w:tr>
      <w:tr w:rsidR="00086887" w:rsidTr="0027500F">
        <w:trPr>
          <w:trHeight w:val="1418"/>
        </w:trPr>
        <w:tc>
          <w:tcPr>
            <w:tcW w:w="2302" w:type="dxa"/>
          </w:tcPr>
          <w:p w:rsidR="00086887" w:rsidRPr="00677A08" w:rsidRDefault="00086887" w:rsidP="00E413A5">
            <w:pPr>
              <w:jc w:val="center"/>
              <w:rPr>
                <w:color w:val="FF0000"/>
                <w:sz w:val="24"/>
                <w:szCs w:val="32"/>
              </w:rPr>
            </w:pPr>
            <w:r w:rsidRPr="00677A08">
              <w:rPr>
                <w:color w:val="FF0000"/>
                <w:sz w:val="24"/>
                <w:szCs w:val="32"/>
              </w:rPr>
              <w:t xml:space="preserve">Year 5 </w:t>
            </w: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Earth and Space</w:t>
            </w:r>
          </w:p>
          <w:p w:rsidR="00086887" w:rsidRPr="00677A08" w:rsidRDefault="00086887" w:rsidP="00E413A5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3007" w:type="dxa"/>
          </w:tcPr>
          <w:p w:rsidR="00086887" w:rsidRDefault="00086887" w:rsidP="00E413A5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Forces</w:t>
            </w: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Properties and Changes of Materials</w:t>
            </w: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Living Things and Their Environments</w:t>
            </w: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Human Biology</w:t>
            </w: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Revision Unit</w:t>
            </w:r>
          </w:p>
        </w:tc>
      </w:tr>
      <w:tr w:rsidR="00086887" w:rsidTr="0027500F">
        <w:trPr>
          <w:trHeight w:val="1418"/>
        </w:trPr>
        <w:tc>
          <w:tcPr>
            <w:tcW w:w="2302" w:type="dxa"/>
          </w:tcPr>
          <w:p w:rsidR="00086887" w:rsidRPr="00677A08" w:rsidRDefault="00086887" w:rsidP="00E413A5">
            <w:pPr>
              <w:jc w:val="center"/>
              <w:rPr>
                <w:color w:val="FF66FF"/>
                <w:sz w:val="24"/>
                <w:szCs w:val="32"/>
              </w:rPr>
            </w:pPr>
            <w:r w:rsidRPr="00677A08">
              <w:rPr>
                <w:color w:val="FF66FF"/>
                <w:sz w:val="24"/>
                <w:szCs w:val="32"/>
              </w:rPr>
              <w:t xml:space="preserve">Year 6 </w:t>
            </w: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FF66FF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FF66FF"/>
                <w:sz w:val="24"/>
                <w:szCs w:val="24"/>
              </w:rPr>
            </w:pPr>
            <w:r>
              <w:rPr>
                <w:color w:val="FF66FF"/>
                <w:sz w:val="24"/>
                <w:szCs w:val="24"/>
              </w:rPr>
              <w:t>Light</w:t>
            </w:r>
          </w:p>
          <w:p w:rsidR="00086887" w:rsidRPr="00677A08" w:rsidRDefault="00086887" w:rsidP="00E413A5">
            <w:pPr>
              <w:jc w:val="center"/>
              <w:rPr>
                <w:color w:val="FF66FF"/>
                <w:sz w:val="24"/>
                <w:szCs w:val="24"/>
              </w:rPr>
            </w:pPr>
          </w:p>
        </w:tc>
        <w:tc>
          <w:tcPr>
            <w:tcW w:w="3007" w:type="dxa"/>
          </w:tcPr>
          <w:p w:rsidR="00086887" w:rsidRDefault="00086887" w:rsidP="00E413A5">
            <w:pPr>
              <w:jc w:val="center"/>
              <w:rPr>
                <w:color w:val="FF66FF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FF66FF"/>
                <w:sz w:val="24"/>
                <w:szCs w:val="24"/>
              </w:rPr>
            </w:pPr>
            <w:r>
              <w:rPr>
                <w:color w:val="FF66FF"/>
                <w:sz w:val="24"/>
                <w:szCs w:val="24"/>
              </w:rPr>
              <w:t>Electricity</w:t>
            </w: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FF66FF"/>
                <w:sz w:val="24"/>
                <w:szCs w:val="24"/>
              </w:rPr>
            </w:pPr>
            <w:r>
              <w:rPr>
                <w:color w:val="FF66FF"/>
                <w:sz w:val="24"/>
                <w:szCs w:val="24"/>
              </w:rPr>
              <w:t>Classification of Living Things</w:t>
            </w:r>
          </w:p>
          <w:p w:rsidR="00086887" w:rsidRPr="00677A08" w:rsidRDefault="00086887" w:rsidP="00E413A5">
            <w:pPr>
              <w:jc w:val="center"/>
              <w:rPr>
                <w:color w:val="FF66FF"/>
                <w:sz w:val="24"/>
                <w:szCs w:val="24"/>
              </w:rPr>
            </w:pP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FF66FF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FF66FF"/>
                <w:sz w:val="24"/>
                <w:szCs w:val="24"/>
              </w:rPr>
            </w:pPr>
          </w:p>
        </w:tc>
        <w:tc>
          <w:tcPr>
            <w:tcW w:w="3007" w:type="dxa"/>
          </w:tcPr>
          <w:p w:rsidR="00086887" w:rsidRDefault="00086887" w:rsidP="00E413A5">
            <w:pPr>
              <w:jc w:val="center"/>
              <w:rPr>
                <w:color w:val="FF66FF"/>
                <w:sz w:val="24"/>
                <w:szCs w:val="24"/>
              </w:rPr>
            </w:pPr>
            <w:r>
              <w:rPr>
                <w:color w:val="FF66FF"/>
                <w:sz w:val="24"/>
                <w:szCs w:val="24"/>
              </w:rPr>
              <w:t>Evolution and Inheritance</w:t>
            </w:r>
          </w:p>
          <w:p w:rsidR="00086887" w:rsidRDefault="00086887" w:rsidP="00E413A5">
            <w:pPr>
              <w:jc w:val="center"/>
              <w:rPr>
                <w:color w:val="FF66FF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FF66FF"/>
                <w:sz w:val="24"/>
                <w:szCs w:val="24"/>
              </w:rPr>
            </w:pPr>
            <w:r>
              <w:rPr>
                <w:color w:val="FF66FF"/>
                <w:sz w:val="24"/>
                <w:szCs w:val="24"/>
              </w:rPr>
              <w:t>The Human Body (circulation)</w:t>
            </w:r>
          </w:p>
        </w:tc>
        <w:tc>
          <w:tcPr>
            <w:tcW w:w="3007" w:type="dxa"/>
          </w:tcPr>
          <w:p w:rsidR="00086887" w:rsidRPr="00677A08" w:rsidRDefault="00086887" w:rsidP="00E413A5">
            <w:pPr>
              <w:jc w:val="center"/>
              <w:rPr>
                <w:color w:val="FF66FF"/>
                <w:sz w:val="24"/>
                <w:szCs w:val="24"/>
              </w:rPr>
            </w:pPr>
          </w:p>
          <w:p w:rsidR="00086887" w:rsidRPr="00677A08" w:rsidRDefault="00086887" w:rsidP="00E413A5">
            <w:pPr>
              <w:jc w:val="center"/>
              <w:rPr>
                <w:color w:val="FF66FF"/>
                <w:sz w:val="24"/>
                <w:szCs w:val="24"/>
              </w:rPr>
            </w:pPr>
            <w:r>
              <w:rPr>
                <w:color w:val="FF66FF"/>
                <w:sz w:val="24"/>
                <w:szCs w:val="24"/>
              </w:rPr>
              <w:t>Transition Unit</w:t>
            </w:r>
          </w:p>
        </w:tc>
      </w:tr>
    </w:tbl>
    <w:p w:rsidR="00A97457" w:rsidRDefault="00D06FDE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p w:rsidR="00086887" w:rsidRDefault="00086887"/>
    <w:tbl>
      <w:tblPr>
        <w:tblW w:w="2181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53"/>
        <w:gridCol w:w="3125"/>
        <w:gridCol w:w="3097"/>
        <w:gridCol w:w="3125"/>
        <w:gridCol w:w="3097"/>
        <w:gridCol w:w="3097"/>
        <w:gridCol w:w="3125"/>
      </w:tblGrid>
      <w:tr w:rsidR="00041D99" w:rsidTr="00041D99">
        <w:trPr>
          <w:trHeight w:val="355"/>
        </w:trPr>
        <w:tc>
          <w:tcPr>
            <w:tcW w:w="3153" w:type="dxa"/>
            <w:vMerge w:val="restart"/>
            <w:vAlign w:val="bottom"/>
            <w:hideMark/>
          </w:tcPr>
          <w:p w:rsidR="00041D99" w:rsidRPr="005F5A61" w:rsidRDefault="00041D9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</w:pPr>
            <w:r w:rsidRPr="005F5A61"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  <w:lastRenderedPageBreak/>
              <w:t>Year 4</w:t>
            </w:r>
          </w:p>
        </w:tc>
        <w:tc>
          <w:tcPr>
            <w:tcW w:w="3125" w:type="dxa"/>
            <w:vMerge w:val="restart"/>
            <w:vAlign w:val="bottom"/>
            <w:hideMark/>
          </w:tcPr>
          <w:p w:rsidR="00041D99" w:rsidRPr="005F5A61" w:rsidRDefault="00041D9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9"/>
                <w:sz w:val="16"/>
                <w:szCs w:val="16"/>
              </w:rPr>
            </w:pPr>
            <w:r w:rsidRPr="005F5A61">
              <w:rPr>
                <w:rFonts w:ascii="Calibri Light" w:eastAsia="Calibri Light" w:hAnsi="Calibri Light"/>
                <w:b/>
                <w:w w:val="99"/>
                <w:sz w:val="16"/>
                <w:szCs w:val="16"/>
              </w:rPr>
              <w:t>Year 4</w:t>
            </w:r>
          </w:p>
          <w:p w:rsidR="00041D99" w:rsidRPr="005F5A61" w:rsidRDefault="00041D9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9"/>
                <w:sz w:val="16"/>
                <w:szCs w:val="16"/>
              </w:rPr>
            </w:pPr>
            <w:r w:rsidRPr="005F5A61">
              <w:rPr>
                <w:rFonts w:ascii="Calibri Light" w:eastAsia="Calibri Light" w:hAnsi="Calibri Light"/>
                <w:b/>
                <w:w w:val="97"/>
                <w:sz w:val="16"/>
                <w:szCs w:val="16"/>
              </w:rPr>
              <w:t>Animals, including humans</w:t>
            </w:r>
          </w:p>
        </w:tc>
        <w:tc>
          <w:tcPr>
            <w:tcW w:w="3097" w:type="dxa"/>
            <w:vMerge w:val="restart"/>
            <w:vAlign w:val="bottom"/>
            <w:hideMark/>
          </w:tcPr>
          <w:p w:rsidR="00041D99" w:rsidRPr="005F5A61" w:rsidRDefault="00041D9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4"/>
                <w:sz w:val="16"/>
                <w:szCs w:val="16"/>
              </w:rPr>
            </w:pPr>
            <w:r w:rsidRPr="005F5A61">
              <w:rPr>
                <w:rFonts w:ascii="Calibri Light" w:eastAsia="Calibri Light" w:hAnsi="Calibri Light"/>
                <w:b/>
                <w:w w:val="94"/>
                <w:sz w:val="16"/>
                <w:szCs w:val="16"/>
              </w:rPr>
              <w:t>Year 4</w:t>
            </w:r>
          </w:p>
          <w:p w:rsidR="00041D99" w:rsidRPr="005F5A61" w:rsidRDefault="00041D9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4"/>
                <w:sz w:val="16"/>
                <w:szCs w:val="16"/>
              </w:rPr>
            </w:pPr>
            <w:r w:rsidRPr="005F5A61"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  <w:t>Living things and their habitats</w:t>
            </w:r>
          </w:p>
        </w:tc>
        <w:tc>
          <w:tcPr>
            <w:tcW w:w="3125" w:type="dxa"/>
            <w:vMerge w:val="restart"/>
            <w:vAlign w:val="bottom"/>
            <w:hideMark/>
          </w:tcPr>
          <w:p w:rsidR="00041D99" w:rsidRPr="005F5A61" w:rsidRDefault="00041D9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9"/>
                <w:sz w:val="16"/>
                <w:szCs w:val="16"/>
              </w:rPr>
            </w:pPr>
            <w:r w:rsidRPr="005F5A61">
              <w:rPr>
                <w:rFonts w:ascii="Calibri Light" w:eastAsia="Calibri Light" w:hAnsi="Calibri Light"/>
                <w:b/>
                <w:w w:val="99"/>
                <w:sz w:val="16"/>
                <w:szCs w:val="16"/>
              </w:rPr>
              <w:t>Year 4</w:t>
            </w:r>
          </w:p>
          <w:p w:rsidR="00041D99" w:rsidRPr="005F5A61" w:rsidRDefault="00041D9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</w:pPr>
            <w:r w:rsidRPr="005F5A61"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  <w:t>Living things and their habitats -</w:t>
            </w:r>
          </w:p>
          <w:p w:rsidR="00041D99" w:rsidRPr="005F5A61" w:rsidRDefault="00041D9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9"/>
                <w:sz w:val="16"/>
                <w:szCs w:val="16"/>
              </w:rPr>
            </w:pPr>
            <w:r w:rsidRPr="005F5A61"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  <w:t>Conversation</w:t>
            </w:r>
          </w:p>
        </w:tc>
        <w:tc>
          <w:tcPr>
            <w:tcW w:w="3097" w:type="dxa"/>
            <w:vMerge w:val="restart"/>
            <w:vAlign w:val="bottom"/>
            <w:hideMark/>
          </w:tcPr>
          <w:p w:rsidR="00041D99" w:rsidRPr="005F5A61" w:rsidRDefault="00041D9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9"/>
                <w:sz w:val="16"/>
                <w:szCs w:val="16"/>
              </w:rPr>
            </w:pPr>
            <w:r w:rsidRPr="005F5A61">
              <w:rPr>
                <w:rFonts w:ascii="Calibri Light" w:eastAsia="Calibri Light" w:hAnsi="Calibri Light"/>
                <w:b/>
                <w:w w:val="99"/>
                <w:sz w:val="16"/>
                <w:szCs w:val="16"/>
              </w:rPr>
              <w:t>Year 4</w:t>
            </w:r>
          </w:p>
          <w:p w:rsidR="00041D99" w:rsidRPr="005F5A61" w:rsidRDefault="00041D9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9"/>
                <w:sz w:val="16"/>
                <w:szCs w:val="16"/>
              </w:rPr>
            </w:pPr>
            <w:r w:rsidRPr="005F5A61"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  <w:t>States of matter</w:t>
            </w:r>
          </w:p>
        </w:tc>
        <w:tc>
          <w:tcPr>
            <w:tcW w:w="3097" w:type="dxa"/>
            <w:vMerge w:val="restart"/>
            <w:vAlign w:val="bottom"/>
            <w:hideMark/>
          </w:tcPr>
          <w:p w:rsidR="00041D99" w:rsidRPr="005F5A61" w:rsidRDefault="00041D99" w:rsidP="00E413A5">
            <w:pPr>
              <w:spacing w:line="0" w:lineRule="atLeast"/>
              <w:ind w:left="920"/>
              <w:rPr>
                <w:rFonts w:ascii="Calibri Light" w:eastAsia="Calibri Light" w:hAnsi="Calibri Light"/>
                <w:b/>
                <w:sz w:val="16"/>
                <w:szCs w:val="16"/>
              </w:rPr>
            </w:pPr>
            <w:r w:rsidRPr="005F5A61">
              <w:rPr>
                <w:rFonts w:ascii="Calibri Light" w:eastAsia="Calibri Light" w:hAnsi="Calibri Light"/>
                <w:b/>
                <w:sz w:val="16"/>
                <w:szCs w:val="16"/>
              </w:rPr>
              <w:t>Year 4</w:t>
            </w:r>
          </w:p>
          <w:p w:rsidR="00041D99" w:rsidRPr="005F5A61" w:rsidRDefault="00041D99" w:rsidP="00E413A5">
            <w:pPr>
              <w:spacing w:line="0" w:lineRule="atLeast"/>
              <w:ind w:left="920"/>
              <w:rPr>
                <w:rFonts w:ascii="Calibri Light" w:eastAsia="Calibri Light" w:hAnsi="Calibri Light"/>
                <w:b/>
                <w:sz w:val="16"/>
                <w:szCs w:val="16"/>
              </w:rPr>
            </w:pPr>
            <w:r w:rsidRPr="005F5A61">
              <w:rPr>
                <w:rFonts w:ascii="Calibri Light" w:eastAsia="Calibri Light" w:hAnsi="Calibri Light"/>
                <w:b/>
                <w:sz w:val="16"/>
                <w:szCs w:val="16"/>
              </w:rPr>
              <w:t>Sound</w:t>
            </w:r>
          </w:p>
        </w:tc>
        <w:tc>
          <w:tcPr>
            <w:tcW w:w="3125" w:type="dxa"/>
            <w:vMerge w:val="restart"/>
            <w:vAlign w:val="bottom"/>
            <w:hideMark/>
          </w:tcPr>
          <w:p w:rsidR="00041D99" w:rsidRPr="005F5A61" w:rsidRDefault="00041D9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9"/>
                <w:sz w:val="16"/>
                <w:szCs w:val="16"/>
              </w:rPr>
            </w:pPr>
            <w:r w:rsidRPr="005F5A61">
              <w:rPr>
                <w:rFonts w:ascii="Calibri Light" w:eastAsia="Calibri Light" w:hAnsi="Calibri Light"/>
                <w:b/>
                <w:w w:val="99"/>
                <w:sz w:val="16"/>
                <w:szCs w:val="16"/>
              </w:rPr>
              <w:t>Year 4</w:t>
            </w:r>
          </w:p>
          <w:p w:rsidR="00041D99" w:rsidRPr="005F5A61" w:rsidRDefault="00041D9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9"/>
                <w:sz w:val="16"/>
                <w:szCs w:val="16"/>
              </w:rPr>
            </w:pPr>
            <w:r w:rsidRPr="005F5A61"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  <w:t>Electricity</w:t>
            </w:r>
          </w:p>
        </w:tc>
      </w:tr>
      <w:tr w:rsidR="00041D99" w:rsidTr="00041D99">
        <w:trPr>
          <w:trHeight w:val="344"/>
        </w:trPr>
        <w:tc>
          <w:tcPr>
            <w:tcW w:w="3153" w:type="dxa"/>
            <w:vMerge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125" w:type="dxa"/>
            <w:vMerge/>
            <w:vAlign w:val="bottom"/>
            <w:hideMark/>
          </w:tcPr>
          <w:p w:rsidR="00041D99" w:rsidRPr="005F5A61" w:rsidRDefault="00041D9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7"/>
                <w:sz w:val="16"/>
                <w:szCs w:val="16"/>
              </w:rPr>
            </w:pPr>
          </w:p>
        </w:tc>
        <w:tc>
          <w:tcPr>
            <w:tcW w:w="3097" w:type="dxa"/>
            <w:vMerge/>
            <w:vAlign w:val="bottom"/>
            <w:hideMark/>
          </w:tcPr>
          <w:p w:rsidR="00041D99" w:rsidRPr="005F5A61" w:rsidRDefault="00041D9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</w:pPr>
          </w:p>
        </w:tc>
        <w:tc>
          <w:tcPr>
            <w:tcW w:w="3125" w:type="dxa"/>
            <w:vMerge/>
            <w:vAlign w:val="bottom"/>
            <w:hideMark/>
          </w:tcPr>
          <w:p w:rsidR="00041D99" w:rsidRPr="005F5A61" w:rsidRDefault="00041D9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</w:pPr>
          </w:p>
        </w:tc>
        <w:tc>
          <w:tcPr>
            <w:tcW w:w="3097" w:type="dxa"/>
            <w:vMerge/>
            <w:vAlign w:val="bottom"/>
            <w:hideMark/>
          </w:tcPr>
          <w:p w:rsidR="00041D99" w:rsidRPr="005F5A61" w:rsidRDefault="00041D9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</w:pPr>
          </w:p>
        </w:tc>
        <w:tc>
          <w:tcPr>
            <w:tcW w:w="3097" w:type="dxa"/>
            <w:vMerge/>
            <w:vAlign w:val="bottom"/>
            <w:hideMark/>
          </w:tcPr>
          <w:p w:rsidR="00041D99" w:rsidRPr="005F5A61" w:rsidRDefault="00041D99" w:rsidP="00E413A5">
            <w:pPr>
              <w:spacing w:line="0" w:lineRule="atLeast"/>
              <w:ind w:left="920"/>
              <w:rPr>
                <w:rFonts w:ascii="Calibri Light" w:eastAsia="Calibri Light" w:hAnsi="Calibri Light"/>
                <w:b/>
                <w:sz w:val="16"/>
                <w:szCs w:val="16"/>
              </w:rPr>
            </w:pPr>
          </w:p>
        </w:tc>
        <w:tc>
          <w:tcPr>
            <w:tcW w:w="3125" w:type="dxa"/>
            <w:vMerge/>
            <w:vAlign w:val="bottom"/>
            <w:hideMark/>
          </w:tcPr>
          <w:p w:rsidR="00041D99" w:rsidRPr="005F5A61" w:rsidRDefault="00041D9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</w:pPr>
          </w:p>
        </w:tc>
      </w:tr>
      <w:tr w:rsidR="00041D99" w:rsidTr="00041D99">
        <w:trPr>
          <w:trHeight w:val="344"/>
        </w:trPr>
        <w:tc>
          <w:tcPr>
            <w:tcW w:w="3153" w:type="dxa"/>
            <w:vMerge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125" w:type="dxa"/>
            <w:vMerge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097" w:type="dxa"/>
            <w:vMerge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125" w:type="dxa"/>
            <w:vMerge/>
            <w:vAlign w:val="bottom"/>
            <w:hideMark/>
          </w:tcPr>
          <w:p w:rsidR="00041D99" w:rsidRPr="005F5A61" w:rsidRDefault="00041D9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</w:pPr>
          </w:p>
        </w:tc>
        <w:tc>
          <w:tcPr>
            <w:tcW w:w="3097" w:type="dxa"/>
            <w:vMerge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097" w:type="dxa"/>
            <w:vMerge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125" w:type="dxa"/>
            <w:vMerge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041D99" w:rsidTr="00041D99">
        <w:trPr>
          <w:trHeight w:val="344"/>
        </w:trPr>
        <w:tc>
          <w:tcPr>
            <w:tcW w:w="3153" w:type="dxa"/>
            <w:vMerge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125" w:type="dxa"/>
            <w:vMerge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097" w:type="dxa"/>
            <w:vMerge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125" w:type="dxa"/>
            <w:vMerge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097" w:type="dxa"/>
            <w:vMerge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097" w:type="dxa"/>
            <w:vMerge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125" w:type="dxa"/>
            <w:vMerge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041D99" w:rsidTr="00041D99">
        <w:trPr>
          <w:trHeight w:val="1474"/>
        </w:trPr>
        <w:tc>
          <w:tcPr>
            <w:tcW w:w="3153" w:type="dxa"/>
            <w:vAlign w:val="bottom"/>
            <w:hideMark/>
          </w:tcPr>
          <w:p w:rsidR="00041D99" w:rsidRPr="005F5A61" w:rsidRDefault="00041D99" w:rsidP="00E413A5">
            <w:pPr>
              <w:spacing w:line="190" w:lineRule="exact"/>
              <w:jc w:val="center"/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</w:pPr>
            <w:r w:rsidRPr="005F5A61"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  <w:t>Ask relevant questions and</w:t>
            </w:r>
          </w:p>
          <w:p w:rsidR="00041D99" w:rsidRPr="005F5A61" w:rsidRDefault="00041D9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</w:pPr>
            <w:r w:rsidRPr="005F5A61"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  <w:t>using different types of</w:t>
            </w:r>
          </w:p>
          <w:p w:rsidR="00041D99" w:rsidRPr="005F5A61" w:rsidRDefault="00041D9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</w:pPr>
            <w:r w:rsidRPr="005F5A61"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  <w:t>scientific enquiries to answer</w:t>
            </w:r>
          </w:p>
          <w:p w:rsidR="00041D99" w:rsidRPr="005F5A61" w:rsidRDefault="00041D9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</w:pPr>
            <w:r w:rsidRPr="005F5A61">
              <w:rPr>
                <w:rFonts w:ascii="Calibri Light" w:eastAsia="Calibri Light" w:hAnsi="Calibri Light"/>
                <w:b/>
                <w:w w:val="99"/>
                <w:sz w:val="16"/>
                <w:szCs w:val="16"/>
              </w:rPr>
              <w:t>them</w:t>
            </w:r>
          </w:p>
        </w:tc>
        <w:tc>
          <w:tcPr>
            <w:tcW w:w="3125" w:type="dxa"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097" w:type="dxa"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125" w:type="dxa"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097" w:type="dxa"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097" w:type="dxa"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125" w:type="dxa"/>
            <w:shd w:val="clear" w:color="auto" w:fill="FF9999"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041D99" w:rsidTr="00041D99">
        <w:trPr>
          <w:trHeight w:val="1247"/>
        </w:trPr>
        <w:tc>
          <w:tcPr>
            <w:tcW w:w="3153" w:type="dxa"/>
            <w:vAlign w:val="bottom"/>
            <w:hideMark/>
          </w:tcPr>
          <w:p w:rsidR="00041D99" w:rsidRPr="005F5A61" w:rsidRDefault="00041D99" w:rsidP="00E413A5">
            <w:pPr>
              <w:spacing w:line="190" w:lineRule="exact"/>
              <w:jc w:val="center"/>
              <w:rPr>
                <w:rFonts w:ascii="Calibri Light" w:eastAsia="Calibri Light" w:hAnsi="Calibri Light"/>
                <w:b/>
                <w:w w:val="97"/>
                <w:sz w:val="16"/>
                <w:szCs w:val="16"/>
              </w:rPr>
            </w:pPr>
            <w:r w:rsidRPr="005F5A61">
              <w:rPr>
                <w:rFonts w:ascii="Calibri Light" w:eastAsia="Calibri Light" w:hAnsi="Calibri Light"/>
                <w:b/>
                <w:w w:val="97"/>
                <w:sz w:val="16"/>
                <w:szCs w:val="16"/>
              </w:rPr>
              <w:t>Set up simple practical</w:t>
            </w:r>
          </w:p>
          <w:p w:rsidR="00041D99" w:rsidRPr="005F5A61" w:rsidRDefault="00041D9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</w:pPr>
            <w:r w:rsidRPr="005F5A61"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  <w:t>enquiries, comparative and fair</w:t>
            </w:r>
          </w:p>
          <w:p w:rsidR="00041D99" w:rsidRPr="005F5A61" w:rsidRDefault="00041D9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7"/>
                <w:sz w:val="16"/>
                <w:szCs w:val="16"/>
              </w:rPr>
            </w:pPr>
            <w:r w:rsidRPr="005F5A61">
              <w:rPr>
                <w:rFonts w:ascii="Calibri Light" w:eastAsia="Calibri Light" w:hAnsi="Calibri Light"/>
                <w:b/>
                <w:w w:val="97"/>
                <w:sz w:val="16"/>
                <w:szCs w:val="16"/>
              </w:rPr>
              <w:t>tests</w:t>
            </w:r>
          </w:p>
        </w:tc>
        <w:tc>
          <w:tcPr>
            <w:tcW w:w="3125" w:type="dxa"/>
            <w:shd w:val="clear" w:color="auto" w:fill="FF9999"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097" w:type="dxa"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125" w:type="dxa"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097" w:type="dxa"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097" w:type="dxa"/>
            <w:shd w:val="clear" w:color="auto" w:fill="FF9999"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125" w:type="dxa"/>
            <w:shd w:val="clear" w:color="auto" w:fill="FF9999"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041D99" w:rsidTr="00041D99">
        <w:trPr>
          <w:trHeight w:val="1425"/>
        </w:trPr>
        <w:tc>
          <w:tcPr>
            <w:tcW w:w="3153" w:type="dxa"/>
            <w:vAlign w:val="bottom"/>
            <w:hideMark/>
          </w:tcPr>
          <w:p w:rsidR="00041D99" w:rsidRPr="005F5A61" w:rsidRDefault="00041D99" w:rsidP="00E413A5">
            <w:pPr>
              <w:spacing w:line="190" w:lineRule="exact"/>
              <w:jc w:val="center"/>
              <w:rPr>
                <w:rFonts w:ascii="Calibri Light" w:eastAsia="Calibri Light" w:hAnsi="Calibri Light"/>
                <w:b/>
                <w:w w:val="97"/>
                <w:sz w:val="16"/>
                <w:szCs w:val="16"/>
              </w:rPr>
            </w:pPr>
            <w:r w:rsidRPr="005F5A61">
              <w:rPr>
                <w:rFonts w:ascii="Calibri Light" w:eastAsia="Calibri Light" w:hAnsi="Calibri Light"/>
                <w:b/>
                <w:w w:val="97"/>
                <w:sz w:val="16"/>
                <w:szCs w:val="16"/>
              </w:rPr>
              <w:t>Make systematic observations,</w:t>
            </w:r>
          </w:p>
          <w:p w:rsidR="00041D99" w:rsidRPr="005F5A61" w:rsidRDefault="00041D9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</w:pPr>
            <w:r w:rsidRPr="005F5A61"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  <w:t>take accurate measurements</w:t>
            </w:r>
          </w:p>
          <w:p w:rsidR="00041D99" w:rsidRPr="005F5A61" w:rsidRDefault="00041D9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</w:pPr>
            <w:r w:rsidRPr="005F5A61"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  <w:t>using a range of equipment,</w:t>
            </w:r>
          </w:p>
          <w:p w:rsidR="00041D99" w:rsidRPr="005F5A61" w:rsidRDefault="00041D9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7"/>
                <w:sz w:val="16"/>
                <w:szCs w:val="16"/>
              </w:rPr>
            </w:pPr>
            <w:r w:rsidRPr="005F5A61">
              <w:rPr>
                <w:rFonts w:ascii="Calibri Light" w:eastAsia="Calibri Light" w:hAnsi="Calibri Light"/>
                <w:b/>
                <w:w w:val="97"/>
                <w:sz w:val="16"/>
                <w:szCs w:val="16"/>
              </w:rPr>
              <w:t>incl. thermometers &amp; data</w:t>
            </w:r>
          </w:p>
          <w:p w:rsidR="00041D99" w:rsidRPr="005F5A61" w:rsidRDefault="00041D9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7"/>
                <w:sz w:val="16"/>
                <w:szCs w:val="16"/>
              </w:rPr>
            </w:pPr>
            <w:r w:rsidRPr="005F5A61"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  <w:t>loggers</w:t>
            </w:r>
          </w:p>
        </w:tc>
        <w:tc>
          <w:tcPr>
            <w:tcW w:w="3125" w:type="dxa"/>
            <w:shd w:val="clear" w:color="auto" w:fill="FF9999"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097" w:type="dxa"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125" w:type="dxa"/>
            <w:shd w:val="clear" w:color="auto" w:fill="FF9999"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097" w:type="dxa"/>
            <w:shd w:val="clear" w:color="auto" w:fill="FF9999"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097" w:type="dxa"/>
            <w:shd w:val="clear" w:color="auto" w:fill="FF9999"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125" w:type="dxa"/>
            <w:shd w:val="clear" w:color="auto" w:fill="FF9999"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041D99" w:rsidTr="00041D99">
        <w:trPr>
          <w:trHeight w:val="1247"/>
        </w:trPr>
        <w:tc>
          <w:tcPr>
            <w:tcW w:w="3153" w:type="dxa"/>
            <w:vAlign w:val="bottom"/>
            <w:hideMark/>
          </w:tcPr>
          <w:p w:rsidR="00041D99" w:rsidRPr="005F5A61" w:rsidRDefault="00041D99" w:rsidP="00E413A5">
            <w:pPr>
              <w:spacing w:line="190" w:lineRule="exact"/>
              <w:jc w:val="center"/>
              <w:rPr>
                <w:rFonts w:ascii="Calibri Light" w:eastAsia="Calibri Light" w:hAnsi="Calibri Light"/>
                <w:b/>
                <w:w w:val="97"/>
                <w:sz w:val="16"/>
                <w:szCs w:val="16"/>
              </w:rPr>
            </w:pPr>
            <w:r w:rsidRPr="005F5A61">
              <w:rPr>
                <w:rFonts w:ascii="Calibri Light" w:eastAsia="Calibri Light" w:hAnsi="Calibri Light"/>
                <w:b/>
                <w:w w:val="97"/>
                <w:sz w:val="16"/>
                <w:szCs w:val="16"/>
              </w:rPr>
              <w:t>Gather, record, classify and</w:t>
            </w:r>
          </w:p>
          <w:p w:rsidR="00041D99" w:rsidRPr="005F5A61" w:rsidRDefault="00041D9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</w:pPr>
            <w:r w:rsidRPr="005F5A61"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  <w:t>present data in a variety of ways</w:t>
            </w:r>
          </w:p>
          <w:p w:rsidR="00041D99" w:rsidRPr="005F5A61" w:rsidRDefault="00041D9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7"/>
                <w:sz w:val="16"/>
                <w:szCs w:val="16"/>
              </w:rPr>
            </w:pPr>
            <w:r w:rsidRPr="005F5A61"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  <w:t>to help in answering questions</w:t>
            </w:r>
          </w:p>
        </w:tc>
        <w:tc>
          <w:tcPr>
            <w:tcW w:w="3125" w:type="dxa"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097" w:type="dxa"/>
            <w:shd w:val="clear" w:color="auto" w:fill="FF9999"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125" w:type="dxa"/>
            <w:shd w:val="clear" w:color="auto" w:fill="FF9999"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097" w:type="dxa"/>
            <w:shd w:val="clear" w:color="auto" w:fill="FF9999"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097" w:type="dxa"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125" w:type="dxa"/>
            <w:shd w:val="clear" w:color="auto" w:fill="FF9999"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041D99" w:rsidTr="00041D99">
        <w:trPr>
          <w:trHeight w:val="1255"/>
        </w:trPr>
        <w:tc>
          <w:tcPr>
            <w:tcW w:w="3153" w:type="dxa"/>
            <w:vAlign w:val="bottom"/>
            <w:hideMark/>
          </w:tcPr>
          <w:p w:rsidR="00041D99" w:rsidRPr="005F5A61" w:rsidRDefault="00041D99" w:rsidP="00E413A5">
            <w:pPr>
              <w:spacing w:line="190" w:lineRule="exact"/>
              <w:jc w:val="center"/>
              <w:rPr>
                <w:rFonts w:ascii="Calibri Light" w:eastAsia="Calibri Light" w:hAnsi="Calibri Light"/>
                <w:b/>
                <w:w w:val="97"/>
                <w:sz w:val="16"/>
                <w:szCs w:val="16"/>
              </w:rPr>
            </w:pPr>
            <w:r w:rsidRPr="005F5A61">
              <w:rPr>
                <w:rFonts w:ascii="Calibri Light" w:eastAsia="Calibri Light" w:hAnsi="Calibri Light"/>
                <w:b/>
                <w:w w:val="97"/>
                <w:sz w:val="16"/>
                <w:szCs w:val="16"/>
              </w:rPr>
              <w:t>Record findings using simple</w:t>
            </w:r>
          </w:p>
          <w:p w:rsidR="00041D99" w:rsidRPr="005F5A61" w:rsidRDefault="00041D9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7"/>
                <w:sz w:val="16"/>
                <w:szCs w:val="16"/>
              </w:rPr>
            </w:pPr>
            <w:r w:rsidRPr="005F5A61">
              <w:rPr>
                <w:rFonts w:ascii="Calibri Light" w:eastAsia="Calibri Light" w:hAnsi="Calibri Light"/>
                <w:b/>
                <w:w w:val="97"/>
                <w:sz w:val="16"/>
                <w:szCs w:val="16"/>
              </w:rPr>
              <w:t>scientific language, drawings,</w:t>
            </w:r>
          </w:p>
          <w:p w:rsidR="00041D99" w:rsidRPr="005F5A61" w:rsidRDefault="00041D9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7"/>
                <w:sz w:val="16"/>
                <w:szCs w:val="16"/>
              </w:rPr>
            </w:pPr>
            <w:r w:rsidRPr="005F5A61">
              <w:rPr>
                <w:rFonts w:ascii="Calibri Light" w:eastAsia="Calibri Light" w:hAnsi="Calibri Light"/>
                <w:b/>
                <w:w w:val="97"/>
                <w:sz w:val="16"/>
                <w:szCs w:val="16"/>
              </w:rPr>
              <w:t>labelled diagrams, keys, bar</w:t>
            </w:r>
          </w:p>
          <w:p w:rsidR="00041D99" w:rsidRPr="005F5A61" w:rsidRDefault="00041D9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7"/>
                <w:sz w:val="16"/>
                <w:szCs w:val="16"/>
              </w:rPr>
            </w:pPr>
            <w:r w:rsidRPr="005F5A61"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  <w:t>charts, and tables</w:t>
            </w:r>
          </w:p>
        </w:tc>
        <w:tc>
          <w:tcPr>
            <w:tcW w:w="3125" w:type="dxa"/>
            <w:shd w:val="clear" w:color="auto" w:fill="FF9999"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097" w:type="dxa"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125" w:type="dxa"/>
            <w:shd w:val="clear" w:color="auto" w:fill="FF9999"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097" w:type="dxa"/>
            <w:shd w:val="clear" w:color="auto" w:fill="FF9999"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097" w:type="dxa"/>
            <w:shd w:val="clear" w:color="auto" w:fill="FF9999"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125" w:type="dxa"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041D99" w:rsidTr="00041D99">
        <w:trPr>
          <w:trHeight w:val="1507"/>
        </w:trPr>
        <w:tc>
          <w:tcPr>
            <w:tcW w:w="3153" w:type="dxa"/>
            <w:vAlign w:val="bottom"/>
          </w:tcPr>
          <w:p w:rsidR="00041D99" w:rsidRPr="005F5A61" w:rsidRDefault="00041D99" w:rsidP="00E413A5">
            <w:pPr>
              <w:spacing w:line="191" w:lineRule="exact"/>
              <w:jc w:val="center"/>
              <w:rPr>
                <w:rFonts w:ascii="Calibri Light" w:eastAsia="Calibri Light" w:hAnsi="Calibri Light"/>
                <w:b/>
                <w:w w:val="97"/>
                <w:sz w:val="16"/>
                <w:szCs w:val="16"/>
              </w:rPr>
            </w:pPr>
            <w:r w:rsidRPr="005F5A61">
              <w:rPr>
                <w:rFonts w:ascii="Calibri Light" w:eastAsia="Calibri Light" w:hAnsi="Calibri Light"/>
                <w:b/>
                <w:w w:val="97"/>
                <w:sz w:val="16"/>
                <w:szCs w:val="16"/>
              </w:rPr>
              <w:t>Report on findings from</w:t>
            </w:r>
          </w:p>
          <w:p w:rsidR="00041D99" w:rsidRPr="005F5A61" w:rsidRDefault="00041D9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7"/>
                <w:sz w:val="16"/>
                <w:szCs w:val="16"/>
              </w:rPr>
            </w:pPr>
            <w:r w:rsidRPr="005F5A61">
              <w:rPr>
                <w:rFonts w:ascii="Calibri Light" w:eastAsia="Calibri Light" w:hAnsi="Calibri Light"/>
                <w:b/>
                <w:w w:val="97"/>
                <w:sz w:val="16"/>
                <w:szCs w:val="16"/>
              </w:rPr>
              <w:t>enquiries, including oral and</w:t>
            </w:r>
          </w:p>
          <w:p w:rsidR="00041D99" w:rsidRPr="005F5A61" w:rsidRDefault="00041D9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</w:pPr>
            <w:r w:rsidRPr="005F5A61"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  <w:t>written explanations, displays or</w:t>
            </w:r>
          </w:p>
          <w:p w:rsidR="00041D99" w:rsidRPr="005F5A61" w:rsidRDefault="00041D9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7"/>
                <w:sz w:val="16"/>
                <w:szCs w:val="16"/>
              </w:rPr>
            </w:pPr>
            <w:r w:rsidRPr="005F5A61">
              <w:rPr>
                <w:rFonts w:ascii="Calibri Light" w:eastAsia="Calibri Light" w:hAnsi="Calibri Light"/>
                <w:b/>
                <w:w w:val="97"/>
                <w:sz w:val="16"/>
                <w:szCs w:val="16"/>
              </w:rPr>
              <w:t>presentations of results and</w:t>
            </w:r>
          </w:p>
          <w:p w:rsidR="00041D99" w:rsidRPr="005F5A61" w:rsidRDefault="00041D99" w:rsidP="00E413A5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F5A61">
              <w:rPr>
                <w:rFonts w:ascii="Calibri Light" w:eastAsia="Calibri Light" w:hAnsi="Calibri Light"/>
                <w:b/>
                <w:w w:val="99"/>
                <w:sz w:val="16"/>
                <w:szCs w:val="16"/>
              </w:rPr>
              <w:t>conclusions</w:t>
            </w:r>
          </w:p>
        </w:tc>
        <w:tc>
          <w:tcPr>
            <w:tcW w:w="3125" w:type="dxa"/>
            <w:shd w:val="clear" w:color="auto" w:fill="FF9999"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097" w:type="dxa"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125" w:type="dxa"/>
            <w:shd w:val="clear" w:color="auto" w:fill="FF9999"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097" w:type="dxa"/>
            <w:shd w:val="clear" w:color="auto" w:fill="FF9999"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097" w:type="dxa"/>
            <w:shd w:val="clear" w:color="auto" w:fill="FF9999"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125" w:type="dxa"/>
            <w:shd w:val="clear" w:color="auto" w:fill="FF9999"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041D99" w:rsidTr="00041D99">
        <w:trPr>
          <w:trHeight w:val="1574"/>
        </w:trPr>
        <w:tc>
          <w:tcPr>
            <w:tcW w:w="3153" w:type="dxa"/>
            <w:vAlign w:val="bottom"/>
            <w:hideMark/>
          </w:tcPr>
          <w:p w:rsidR="00041D99" w:rsidRPr="005F5A61" w:rsidRDefault="00041D99" w:rsidP="00E413A5">
            <w:pPr>
              <w:spacing w:line="193" w:lineRule="exact"/>
              <w:jc w:val="center"/>
              <w:rPr>
                <w:rFonts w:ascii="Calibri Light" w:eastAsia="Calibri Light" w:hAnsi="Calibri Light"/>
                <w:b/>
                <w:w w:val="97"/>
                <w:sz w:val="16"/>
                <w:szCs w:val="16"/>
              </w:rPr>
            </w:pPr>
            <w:r w:rsidRPr="005F5A61">
              <w:rPr>
                <w:rFonts w:ascii="Calibri Light" w:eastAsia="Calibri Light" w:hAnsi="Calibri Light"/>
                <w:b/>
                <w:w w:val="97"/>
                <w:sz w:val="16"/>
                <w:szCs w:val="16"/>
              </w:rPr>
              <w:t>Use results to draw simple</w:t>
            </w:r>
          </w:p>
          <w:p w:rsidR="00041D99" w:rsidRPr="005F5A61" w:rsidRDefault="00041D9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</w:pPr>
            <w:r w:rsidRPr="005F5A61"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  <w:t>conclusions, make predictions</w:t>
            </w:r>
          </w:p>
          <w:p w:rsidR="00041D99" w:rsidRPr="005F5A61" w:rsidRDefault="00041D9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</w:pPr>
            <w:r w:rsidRPr="005F5A61"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  <w:t>for new values, suggest</w:t>
            </w:r>
          </w:p>
          <w:p w:rsidR="00041D99" w:rsidRPr="005F5A61" w:rsidRDefault="00041D9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</w:pPr>
            <w:r w:rsidRPr="005F5A61"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  <w:t>improvements and raise further</w:t>
            </w:r>
          </w:p>
          <w:p w:rsidR="00041D99" w:rsidRPr="005F5A61" w:rsidRDefault="00041D9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7"/>
                <w:sz w:val="16"/>
                <w:szCs w:val="16"/>
              </w:rPr>
            </w:pPr>
            <w:r w:rsidRPr="005F5A61">
              <w:rPr>
                <w:rFonts w:ascii="Calibri Light" w:eastAsia="Calibri Light" w:hAnsi="Calibri Light"/>
                <w:b/>
                <w:w w:val="99"/>
                <w:sz w:val="16"/>
                <w:szCs w:val="16"/>
              </w:rPr>
              <w:t>questions</w:t>
            </w:r>
          </w:p>
        </w:tc>
        <w:tc>
          <w:tcPr>
            <w:tcW w:w="3125" w:type="dxa"/>
            <w:shd w:val="clear" w:color="auto" w:fill="FF9999"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097" w:type="dxa"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125" w:type="dxa"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097" w:type="dxa"/>
            <w:shd w:val="clear" w:color="auto" w:fill="FF9999"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097" w:type="dxa"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125" w:type="dxa"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041D99" w:rsidTr="00041D99">
        <w:trPr>
          <w:trHeight w:val="1099"/>
        </w:trPr>
        <w:tc>
          <w:tcPr>
            <w:tcW w:w="3153" w:type="dxa"/>
            <w:vAlign w:val="bottom"/>
            <w:hideMark/>
          </w:tcPr>
          <w:p w:rsidR="00041D99" w:rsidRPr="005F5A61" w:rsidRDefault="00041D99" w:rsidP="00E413A5">
            <w:pPr>
              <w:spacing w:line="190" w:lineRule="exact"/>
              <w:jc w:val="center"/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</w:pPr>
            <w:r w:rsidRPr="005F5A61"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  <w:t>Identify differences, similarities</w:t>
            </w:r>
          </w:p>
          <w:p w:rsidR="00041D99" w:rsidRPr="005F5A61" w:rsidRDefault="00041D9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</w:pPr>
            <w:r w:rsidRPr="005F5A61"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  <w:t>or changes related to simple</w:t>
            </w:r>
          </w:p>
          <w:p w:rsidR="00041D99" w:rsidRPr="005F5A61" w:rsidRDefault="00041D9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</w:pPr>
            <w:r w:rsidRPr="005F5A61"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  <w:t>scientific ideas and processes</w:t>
            </w:r>
          </w:p>
        </w:tc>
        <w:tc>
          <w:tcPr>
            <w:tcW w:w="3125" w:type="dxa"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097" w:type="dxa"/>
            <w:shd w:val="clear" w:color="auto" w:fill="FF9999"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125" w:type="dxa"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097" w:type="dxa"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097" w:type="dxa"/>
            <w:shd w:val="clear" w:color="auto" w:fill="FF9999"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125" w:type="dxa"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041D99" w:rsidTr="00041D99">
        <w:trPr>
          <w:trHeight w:val="1247"/>
        </w:trPr>
        <w:tc>
          <w:tcPr>
            <w:tcW w:w="3153" w:type="dxa"/>
            <w:vAlign w:val="bottom"/>
            <w:hideMark/>
          </w:tcPr>
          <w:p w:rsidR="00041D99" w:rsidRPr="005F5A61" w:rsidRDefault="00041D99" w:rsidP="00E413A5">
            <w:pPr>
              <w:spacing w:line="190" w:lineRule="exact"/>
              <w:jc w:val="center"/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</w:pPr>
            <w:r w:rsidRPr="005F5A61"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  <w:t>Use straightforward scientific</w:t>
            </w:r>
          </w:p>
          <w:p w:rsidR="00041D99" w:rsidRPr="005F5A61" w:rsidRDefault="00041D9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</w:pPr>
            <w:r w:rsidRPr="005F5A61"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  <w:t>evidence to answer questions</w:t>
            </w:r>
          </w:p>
          <w:p w:rsidR="00041D99" w:rsidRPr="005F5A61" w:rsidRDefault="00041D99" w:rsidP="00E413A5">
            <w:pPr>
              <w:spacing w:line="0" w:lineRule="atLeast"/>
              <w:jc w:val="center"/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</w:pPr>
            <w:r w:rsidRPr="005F5A61">
              <w:rPr>
                <w:rFonts w:ascii="Calibri Light" w:eastAsia="Calibri Light" w:hAnsi="Calibri Light"/>
                <w:b/>
                <w:w w:val="98"/>
                <w:sz w:val="16"/>
                <w:szCs w:val="16"/>
              </w:rPr>
              <w:t>or to support their findings</w:t>
            </w:r>
          </w:p>
        </w:tc>
        <w:tc>
          <w:tcPr>
            <w:tcW w:w="3125" w:type="dxa"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097" w:type="dxa"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125" w:type="dxa"/>
            <w:shd w:val="clear" w:color="auto" w:fill="FF9999"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097" w:type="dxa"/>
            <w:shd w:val="clear" w:color="auto" w:fill="FF9999"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097" w:type="dxa"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125" w:type="dxa"/>
            <w:shd w:val="clear" w:color="auto" w:fill="FF9999"/>
            <w:vAlign w:val="bottom"/>
          </w:tcPr>
          <w:p w:rsidR="00041D99" w:rsidRPr="005F5A61" w:rsidRDefault="00041D99" w:rsidP="00E413A5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</w:tbl>
    <w:p w:rsidR="005D3076" w:rsidRDefault="005D3076"/>
    <w:p w:rsidR="005D3076" w:rsidRDefault="005D307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2429"/>
        <w:gridCol w:w="2685"/>
        <w:gridCol w:w="2686"/>
        <w:gridCol w:w="2686"/>
        <w:gridCol w:w="2686"/>
        <w:gridCol w:w="2687"/>
        <w:gridCol w:w="2686"/>
        <w:gridCol w:w="2687"/>
      </w:tblGrid>
      <w:tr w:rsidR="00037A2D" w:rsidTr="00D06FDE">
        <w:trPr>
          <w:cantSplit/>
          <w:trHeight w:val="1134"/>
        </w:trPr>
        <w:tc>
          <w:tcPr>
            <w:tcW w:w="1129" w:type="dxa"/>
            <w:textDirection w:val="tbRl"/>
          </w:tcPr>
          <w:p w:rsidR="00086887" w:rsidRPr="00473CA1" w:rsidRDefault="00086887" w:rsidP="00D4276C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473CA1">
              <w:rPr>
                <w:b/>
                <w:sz w:val="18"/>
                <w:szCs w:val="18"/>
              </w:rPr>
              <w:lastRenderedPageBreak/>
              <w:t>Topic</w:t>
            </w:r>
          </w:p>
        </w:tc>
        <w:tc>
          <w:tcPr>
            <w:tcW w:w="2429" w:type="dxa"/>
          </w:tcPr>
          <w:p w:rsidR="00086887" w:rsidRPr="00473CA1" w:rsidRDefault="00086887" w:rsidP="00D4276C">
            <w:pPr>
              <w:jc w:val="center"/>
              <w:rPr>
                <w:b/>
                <w:sz w:val="18"/>
                <w:szCs w:val="18"/>
              </w:rPr>
            </w:pPr>
            <w:r w:rsidRPr="00473CA1">
              <w:rPr>
                <w:b/>
                <w:sz w:val="18"/>
                <w:szCs w:val="18"/>
              </w:rPr>
              <w:t>National curriculum</w:t>
            </w:r>
          </w:p>
        </w:tc>
        <w:tc>
          <w:tcPr>
            <w:tcW w:w="2685" w:type="dxa"/>
          </w:tcPr>
          <w:p w:rsidR="00086887" w:rsidRPr="00473CA1" w:rsidRDefault="00086887" w:rsidP="00D4276C">
            <w:pPr>
              <w:jc w:val="center"/>
              <w:rPr>
                <w:b/>
                <w:sz w:val="18"/>
                <w:szCs w:val="18"/>
              </w:rPr>
            </w:pPr>
            <w:r w:rsidRPr="00473CA1">
              <w:rPr>
                <w:b/>
                <w:sz w:val="18"/>
                <w:szCs w:val="18"/>
              </w:rPr>
              <w:t>Progression</w:t>
            </w:r>
          </w:p>
        </w:tc>
        <w:tc>
          <w:tcPr>
            <w:tcW w:w="2686" w:type="dxa"/>
          </w:tcPr>
          <w:p w:rsidR="00086887" w:rsidRPr="00473CA1" w:rsidRDefault="00086887" w:rsidP="00D4276C">
            <w:pPr>
              <w:jc w:val="center"/>
              <w:rPr>
                <w:b/>
                <w:sz w:val="18"/>
                <w:szCs w:val="18"/>
              </w:rPr>
            </w:pPr>
            <w:r w:rsidRPr="00473CA1">
              <w:rPr>
                <w:b/>
                <w:sz w:val="18"/>
                <w:szCs w:val="18"/>
              </w:rPr>
              <w:t>Lessons 1</w:t>
            </w:r>
          </w:p>
        </w:tc>
        <w:tc>
          <w:tcPr>
            <w:tcW w:w="2686" w:type="dxa"/>
          </w:tcPr>
          <w:p w:rsidR="00086887" w:rsidRPr="00473CA1" w:rsidRDefault="00086887" w:rsidP="00D4276C">
            <w:pPr>
              <w:jc w:val="center"/>
              <w:rPr>
                <w:b/>
                <w:sz w:val="18"/>
                <w:szCs w:val="18"/>
              </w:rPr>
            </w:pPr>
            <w:r w:rsidRPr="00473CA1">
              <w:rPr>
                <w:b/>
                <w:sz w:val="18"/>
                <w:szCs w:val="18"/>
              </w:rPr>
              <w:t>Lesson 2</w:t>
            </w:r>
          </w:p>
        </w:tc>
        <w:tc>
          <w:tcPr>
            <w:tcW w:w="2686" w:type="dxa"/>
          </w:tcPr>
          <w:p w:rsidR="00086887" w:rsidRPr="00473CA1" w:rsidRDefault="00086887" w:rsidP="00D4276C">
            <w:pPr>
              <w:jc w:val="center"/>
              <w:rPr>
                <w:b/>
                <w:sz w:val="18"/>
                <w:szCs w:val="18"/>
              </w:rPr>
            </w:pPr>
            <w:r w:rsidRPr="00473CA1">
              <w:rPr>
                <w:b/>
                <w:sz w:val="18"/>
                <w:szCs w:val="18"/>
              </w:rPr>
              <w:t>Lesson 3</w:t>
            </w:r>
          </w:p>
        </w:tc>
        <w:tc>
          <w:tcPr>
            <w:tcW w:w="2687" w:type="dxa"/>
          </w:tcPr>
          <w:p w:rsidR="00086887" w:rsidRPr="00473CA1" w:rsidRDefault="00086887" w:rsidP="00D4276C">
            <w:pPr>
              <w:jc w:val="center"/>
              <w:rPr>
                <w:b/>
                <w:sz w:val="18"/>
                <w:szCs w:val="18"/>
              </w:rPr>
            </w:pPr>
            <w:r w:rsidRPr="00473CA1">
              <w:rPr>
                <w:b/>
                <w:sz w:val="18"/>
                <w:szCs w:val="18"/>
              </w:rPr>
              <w:t>Lesson 4</w:t>
            </w:r>
          </w:p>
        </w:tc>
        <w:tc>
          <w:tcPr>
            <w:tcW w:w="2686" w:type="dxa"/>
          </w:tcPr>
          <w:p w:rsidR="00086887" w:rsidRPr="00473CA1" w:rsidRDefault="00086887" w:rsidP="00D4276C">
            <w:pPr>
              <w:jc w:val="center"/>
              <w:rPr>
                <w:b/>
              </w:rPr>
            </w:pPr>
            <w:r w:rsidRPr="00473CA1">
              <w:rPr>
                <w:b/>
              </w:rPr>
              <w:t>Lesson 5</w:t>
            </w:r>
          </w:p>
        </w:tc>
        <w:tc>
          <w:tcPr>
            <w:tcW w:w="2687" w:type="dxa"/>
          </w:tcPr>
          <w:p w:rsidR="00086887" w:rsidRPr="00473CA1" w:rsidRDefault="00086887" w:rsidP="00D4276C">
            <w:pPr>
              <w:jc w:val="center"/>
              <w:rPr>
                <w:b/>
              </w:rPr>
            </w:pPr>
            <w:r w:rsidRPr="00473CA1">
              <w:rPr>
                <w:b/>
              </w:rPr>
              <w:t>Lesson 6</w:t>
            </w:r>
          </w:p>
        </w:tc>
      </w:tr>
      <w:tr w:rsidR="00037A2D" w:rsidTr="00D06FDE">
        <w:trPr>
          <w:cantSplit/>
          <w:trHeight w:val="2654"/>
        </w:trPr>
        <w:tc>
          <w:tcPr>
            <w:tcW w:w="1129" w:type="dxa"/>
            <w:textDirection w:val="tbRl"/>
          </w:tcPr>
          <w:p w:rsidR="00086887" w:rsidRPr="00086887" w:rsidRDefault="00086887" w:rsidP="00D4276C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6887">
              <w:rPr>
                <w:rFonts w:ascii="Arial" w:hAnsi="Arial" w:cs="Arial"/>
                <w:b/>
                <w:bCs/>
                <w:sz w:val="18"/>
                <w:szCs w:val="18"/>
              </w:rPr>
              <w:t>Autumn 1</w:t>
            </w:r>
          </w:p>
          <w:p w:rsidR="00086887" w:rsidRPr="00086887" w:rsidRDefault="00041D99" w:rsidP="00D4276C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Electricity</w:t>
            </w:r>
          </w:p>
        </w:tc>
        <w:tc>
          <w:tcPr>
            <w:tcW w:w="2429" w:type="dxa"/>
          </w:tcPr>
          <w:p w:rsidR="00C90768" w:rsidRPr="00FD1128" w:rsidRDefault="00C90768" w:rsidP="00D4276C">
            <w:pPr>
              <w:pStyle w:val="NoSpacing"/>
              <w:numPr>
                <w:ilvl w:val="0"/>
                <w:numId w:val="2"/>
              </w:numPr>
              <w:spacing w:after="160"/>
              <w:rPr>
                <w:rFonts w:asciiTheme="minorHAnsi" w:eastAsia="Arial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FD1128">
              <w:rPr>
                <w:rFonts w:asciiTheme="minorHAnsi" w:eastAsia="Arial" w:hAnsiTheme="minorHAnsi" w:cstheme="minorHAnsi"/>
                <w:i/>
                <w:iCs/>
                <w:sz w:val="16"/>
                <w:szCs w:val="16"/>
                <w:lang w:eastAsia="en-GB"/>
              </w:rPr>
              <w:t>identify common appliances that run on electricity</w:t>
            </w:r>
          </w:p>
          <w:p w:rsidR="00C90768" w:rsidRPr="00FD1128" w:rsidRDefault="00C90768" w:rsidP="00D4276C">
            <w:pPr>
              <w:pStyle w:val="NoSpacing"/>
              <w:numPr>
                <w:ilvl w:val="0"/>
                <w:numId w:val="2"/>
              </w:numPr>
              <w:spacing w:after="160"/>
              <w:rPr>
                <w:rFonts w:asciiTheme="minorHAnsi" w:eastAsia="Arial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FD1128">
              <w:rPr>
                <w:rFonts w:asciiTheme="minorHAnsi" w:eastAsia="Arial" w:hAnsiTheme="minorHAnsi" w:cstheme="minorHAnsi"/>
                <w:i/>
                <w:iCs/>
                <w:sz w:val="16"/>
                <w:szCs w:val="16"/>
                <w:lang w:eastAsia="en-GB"/>
              </w:rPr>
              <w:t>construct a simple series electrical circuit, identifying and naming its basic parts, including cells, wires, bulbs, switches, and buzzers</w:t>
            </w:r>
          </w:p>
          <w:p w:rsidR="00C90768" w:rsidRPr="00FD1128" w:rsidRDefault="00C90768" w:rsidP="00D4276C">
            <w:pPr>
              <w:pStyle w:val="NoSpacing"/>
              <w:numPr>
                <w:ilvl w:val="0"/>
                <w:numId w:val="2"/>
              </w:numPr>
              <w:spacing w:after="160"/>
              <w:rPr>
                <w:rFonts w:asciiTheme="minorHAnsi" w:eastAsia="Arial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FD1128">
              <w:rPr>
                <w:rFonts w:asciiTheme="minorHAnsi" w:eastAsia="Arial" w:hAnsiTheme="minorHAnsi" w:cstheme="minorHAnsi"/>
                <w:i/>
                <w:iCs/>
                <w:sz w:val="16"/>
                <w:szCs w:val="16"/>
                <w:lang w:eastAsia="en-GB"/>
              </w:rPr>
              <w:t>identify whether a lamp will light in a simple series circuit, based on whether the lamp is part of a complete loop with a battery</w:t>
            </w:r>
          </w:p>
          <w:p w:rsidR="00C90768" w:rsidRPr="00FD1128" w:rsidRDefault="00C90768" w:rsidP="00D4276C">
            <w:pPr>
              <w:pStyle w:val="NoSpacing"/>
              <w:numPr>
                <w:ilvl w:val="0"/>
                <w:numId w:val="2"/>
              </w:numPr>
              <w:spacing w:after="160"/>
              <w:rPr>
                <w:rFonts w:asciiTheme="minorHAnsi" w:eastAsia="Arial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FD1128">
              <w:rPr>
                <w:rFonts w:asciiTheme="minorHAnsi" w:eastAsia="Arial" w:hAnsiTheme="minorHAnsi" w:cstheme="minorHAnsi"/>
                <w:i/>
                <w:iCs/>
                <w:sz w:val="16"/>
                <w:szCs w:val="16"/>
                <w:lang w:eastAsia="en-GB"/>
              </w:rPr>
              <w:t>recognise that a switch opens and closes a circuit and associate this with whether a lamp lights in a simple series circuit</w:t>
            </w:r>
          </w:p>
          <w:p w:rsidR="00086887" w:rsidRPr="00FD1128" w:rsidRDefault="00C90768" w:rsidP="00D4276C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16"/>
                <w:szCs w:val="16"/>
              </w:rPr>
            </w:pPr>
            <w:r w:rsidRPr="00FD1128">
              <w:rPr>
                <w:rFonts w:eastAsia="Arial" w:cstheme="minorHAnsi"/>
                <w:i/>
                <w:iCs/>
                <w:sz w:val="16"/>
                <w:szCs w:val="16"/>
                <w:lang w:eastAsia="en-GB"/>
              </w:rPr>
              <w:t>recognise some common conductors and insulators, and associate metals with being good conductors</w:t>
            </w:r>
          </w:p>
        </w:tc>
        <w:tc>
          <w:tcPr>
            <w:tcW w:w="2685" w:type="dxa"/>
          </w:tcPr>
          <w:p w:rsidR="0027615C" w:rsidRPr="00A32F43" w:rsidRDefault="0027615C" w:rsidP="00D4276C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A32F43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4</w:t>
            </w:r>
            <w:r w:rsidRPr="00A32F43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27615C" w:rsidRPr="00A32F43" w:rsidRDefault="0027615C" w:rsidP="00D4276C">
            <w:pPr>
              <w:numPr>
                <w:ilvl w:val="0"/>
                <w:numId w:val="12"/>
              </w:numPr>
              <w:spacing w:after="160"/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A32F43">
              <w:rPr>
                <w:rFonts w:eastAsia="Times New Roman" w:cstheme="minorHAnsi"/>
                <w:sz w:val="16"/>
                <w:szCs w:val="16"/>
                <w:lang w:eastAsia="en-GB"/>
              </w:rPr>
              <w:t>Construct simple circuits and identify basic components (cells, bulbs, buzzers, switches).</w:t>
            </w:r>
          </w:p>
          <w:p w:rsidR="0027615C" w:rsidRPr="00A32F43" w:rsidRDefault="0027615C" w:rsidP="00D4276C">
            <w:pPr>
              <w:numPr>
                <w:ilvl w:val="0"/>
                <w:numId w:val="12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A32F43">
              <w:rPr>
                <w:rFonts w:eastAsia="Times New Roman" w:cstheme="minorHAnsi"/>
                <w:sz w:val="16"/>
                <w:szCs w:val="16"/>
                <w:lang w:eastAsia="en-GB"/>
              </w:rPr>
              <w:t>Explore conductors and insulators.</w:t>
            </w:r>
          </w:p>
          <w:p w:rsidR="0027615C" w:rsidRPr="00A32F43" w:rsidRDefault="0027615C" w:rsidP="00D4276C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A32F43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6</w:t>
            </w:r>
            <w:r w:rsidRPr="00A32F43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27615C" w:rsidRPr="00A32F43" w:rsidRDefault="0027615C" w:rsidP="00D4276C">
            <w:pPr>
              <w:numPr>
                <w:ilvl w:val="0"/>
                <w:numId w:val="13"/>
              </w:numPr>
              <w:spacing w:after="160"/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A32F43">
              <w:rPr>
                <w:rFonts w:eastAsia="Times New Roman" w:cstheme="minorHAnsi"/>
                <w:sz w:val="16"/>
                <w:szCs w:val="16"/>
                <w:lang w:eastAsia="en-GB"/>
              </w:rPr>
              <w:t>Build more complex circuits and use symbols in diagrams.</w:t>
            </w:r>
          </w:p>
          <w:p w:rsidR="0027615C" w:rsidRPr="00A32F43" w:rsidRDefault="0027615C" w:rsidP="00D4276C">
            <w:pPr>
              <w:numPr>
                <w:ilvl w:val="0"/>
                <w:numId w:val="13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A32F43">
              <w:rPr>
                <w:rFonts w:eastAsia="Times New Roman" w:cstheme="minorHAnsi"/>
                <w:sz w:val="16"/>
                <w:szCs w:val="16"/>
                <w:lang w:eastAsia="en-GB"/>
              </w:rPr>
              <w:t>Investigate the effect of voltage on circuit components (brightness of bulbs, loudness of buzzers).</w:t>
            </w:r>
          </w:p>
          <w:p w:rsidR="00086887" w:rsidRPr="00037A2D" w:rsidRDefault="00086887" w:rsidP="00D4276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86" w:type="dxa"/>
          </w:tcPr>
          <w:p w:rsidR="00037A2D" w:rsidRPr="00037A2D" w:rsidRDefault="00037A2D" w:rsidP="00D4276C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Style w:val="Strong"/>
                <w:rFonts w:cstheme="minorHAnsi"/>
                <w:sz w:val="20"/>
                <w:szCs w:val="20"/>
              </w:rPr>
              <w:t xml:space="preserve">To </w:t>
            </w:r>
            <w:r w:rsidR="00C90768" w:rsidRPr="00037A2D">
              <w:rPr>
                <w:rStyle w:val="Strong"/>
                <w:rFonts w:cstheme="minorHAnsi"/>
                <w:sz w:val="20"/>
                <w:szCs w:val="20"/>
              </w:rPr>
              <w:t>Identify Electrical Appliances</w:t>
            </w:r>
            <w:r w:rsidRPr="00037A2D">
              <w:rPr>
                <w:rFonts w:cstheme="minorHAnsi"/>
                <w:sz w:val="20"/>
                <w:szCs w:val="20"/>
              </w:rPr>
              <w:t>.</w:t>
            </w:r>
            <w:r w:rsidR="00C90768" w:rsidRPr="00037A2D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086887" w:rsidRPr="00037A2D" w:rsidRDefault="00037A2D" w:rsidP="00D4276C">
            <w:pPr>
              <w:rPr>
                <w:rFonts w:cstheme="minorHAnsi"/>
                <w:sz w:val="20"/>
                <w:szCs w:val="20"/>
              </w:rPr>
            </w:pPr>
            <w:r w:rsidRPr="00037A2D">
              <w:rPr>
                <w:rFonts w:cstheme="minorHAnsi"/>
                <w:sz w:val="20"/>
                <w:szCs w:val="20"/>
              </w:rPr>
              <w:t>Children</w:t>
            </w:r>
            <w:r w:rsidR="00C90768" w:rsidRPr="00037A2D">
              <w:rPr>
                <w:rFonts w:cstheme="minorHAnsi"/>
                <w:sz w:val="20"/>
                <w:szCs w:val="20"/>
              </w:rPr>
              <w:t xml:space="preserve"> will identify and name common appliances that require electricity to function.</w:t>
            </w:r>
          </w:p>
        </w:tc>
        <w:tc>
          <w:tcPr>
            <w:tcW w:w="2686" w:type="dxa"/>
          </w:tcPr>
          <w:p w:rsidR="00037A2D" w:rsidRPr="00037A2D" w:rsidRDefault="00037A2D" w:rsidP="00D4276C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Style w:val="Strong"/>
                <w:rFonts w:cstheme="minorHAnsi"/>
                <w:sz w:val="20"/>
                <w:szCs w:val="20"/>
              </w:rPr>
              <w:t xml:space="preserve">To </w:t>
            </w:r>
            <w:r w:rsidR="00C90768" w:rsidRPr="00037A2D">
              <w:rPr>
                <w:rStyle w:val="Strong"/>
                <w:rFonts w:cstheme="minorHAnsi"/>
                <w:sz w:val="20"/>
                <w:szCs w:val="20"/>
              </w:rPr>
              <w:t>Construct a Simple Series Circuit</w:t>
            </w:r>
            <w:r w:rsidRPr="00037A2D">
              <w:rPr>
                <w:rFonts w:cstheme="minorHAnsi"/>
                <w:sz w:val="20"/>
                <w:szCs w:val="20"/>
              </w:rPr>
              <w:t>.</w:t>
            </w:r>
          </w:p>
          <w:p w:rsidR="00086887" w:rsidRPr="00037A2D" w:rsidRDefault="00037A2D" w:rsidP="00D4276C">
            <w:pPr>
              <w:rPr>
                <w:rFonts w:cstheme="minorHAnsi"/>
                <w:sz w:val="20"/>
                <w:szCs w:val="20"/>
              </w:rPr>
            </w:pPr>
            <w:r w:rsidRPr="00037A2D">
              <w:rPr>
                <w:rFonts w:cstheme="minorHAnsi"/>
                <w:sz w:val="20"/>
                <w:szCs w:val="20"/>
              </w:rPr>
              <w:t>Children</w:t>
            </w:r>
            <w:r w:rsidR="00C90768" w:rsidRPr="00037A2D">
              <w:rPr>
                <w:rFonts w:cstheme="minorHAnsi"/>
                <w:sz w:val="20"/>
                <w:szCs w:val="20"/>
              </w:rPr>
              <w:t xml:space="preserve"> will construct a simple series </w:t>
            </w:r>
            <w:r>
              <w:rPr>
                <w:rFonts w:cstheme="minorHAnsi"/>
                <w:sz w:val="20"/>
                <w:szCs w:val="20"/>
              </w:rPr>
              <w:t>of electrical circuits</w:t>
            </w:r>
            <w:r w:rsidR="00C90768" w:rsidRPr="00037A2D">
              <w:rPr>
                <w:rFonts w:cstheme="minorHAnsi"/>
                <w:sz w:val="20"/>
                <w:szCs w:val="20"/>
              </w:rPr>
              <w:t xml:space="preserve">, identifying and naming </w:t>
            </w:r>
            <w:r w:rsidR="0027615C">
              <w:rPr>
                <w:rFonts w:cstheme="minorHAnsi"/>
                <w:sz w:val="20"/>
                <w:szCs w:val="20"/>
              </w:rPr>
              <w:t>their</w:t>
            </w:r>
            <w:r w:rsidR="00C90768" w:rsidRPr="00037A2D">
              <w:rPr>
                <w:rFonts w:cstheme="minorHAnsi"/>
                <w:sz w:val="20"/>
                <w:szCs w:val="20"/>
              </w:rPr>
              <w:t xml:space="preserve"> basic parts, including cells, wires, bulbs, switches, and buzzers.</w:t>
            </w:r>
          </w:p>
        </w:tc>
        <w:tc>
          <w:tcPr>
            <w:tcW w:w="2686" w:type="dxa"/>
          </w:tcPr>
          <w:p w:rsidR="00037A2D" w:rsidRPr="00037A2D" w:rsidRDefault="00037A2D" w:rsidP="00D4276C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Style w:val="Strong"/>
                <w:rFonts w:cstheme="minorHAnsi"/>
                <w:sz w:val="20"/>
                <w:szCs w:val="20"/>
              </w:rPr>
              <w:t xml:space="preserve">To </w:t>
            </w:r>
            <w:r w:rsidR="00C90768" w:rsidRPr="00037A2D">
              <w:rPr>
                <w:rStyle w:val="Strong"/>
                <w:rFonts w:cstheme="minorHAnsi"/>
                <w:sz w:val="20"/>
                <w:szCs w:val="20"/>
              </w:rPr>
              <w:t>Identify Circuit Components</w:t>
            </w:r>
            <w:r w:rsidRPr="00037A2D">
              <w:rPr>
                <w:rFonts w:cstheme="minorHAnsi"/>
                <w:sz w:val="20"/>
                <w:szCs w:val="20"/>
              </w:rPr>
              <w:t>.</w:t>
            </w:r>
          </w:p>
          <w:p w:rsidR="00086887" w:rsidRPr="00037A2D" w:rsidRDefault="00037A2D" w:rsidP="00D4276C">
            <w:pPr>
              <w:rPr>
                <w:rFonts w:cstheme="minorHAnsi"/>
                <w:sz w:val="20"/>
                <w:szCs w:val="20"/>
              </w:rPr>
            </w:pPr>
            <w:r w:rsidRPr="00037A2D">
              <w:rPr>
                <w:rFonts w:cstheme="minorHAnsi"/>
                <w:sz w:val="20"/>
                <w:szCs w:val="20"/>
              </w:rPr>
              <w:t>Children</w:t>
            </w:r>
            <w:r w:rsidR="00C90768" w:rsidRPr="00037A2D">
              <w:rPr>
                <w:rFonts w:cstheme="minorHAnsi"/>
                <w:sz w:val="20"/>
                <w:szCs w:val="20"/>
              </w:rPr>
              <w:t xml:space="preserve"> will identify and name the components in a series circuit (cells, wires, bulbs, switches, and buzzers).</w:t>
            </w:r>
          </w:p>
        </w:tc>
        <w:tc>
          <w:tcPr>
            <w:tcW w:w="2687" w:type="dxa"/>
          </w:tcPr>
          <w:p w:rsidR="00037A2D" w:rsidRPr="00037A2D" w:rsidRDefault="00037A2D" w:rsidP="00D4276C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Style w:val="Strong"/>
                <w:rFonts w:cstheme="minorHAnsi"/>
                <w:sz w:val="20"/>
                <w:szCs w:val="20"/>
              </w:rPr>
              <w:t xml:space="preserve">To </w:t>
            </w:r>
            <w:r w:rsidR="00C90768" w:rsidRPr="00037A2D">
              <w:rPr>
                <w:rStyle w:val="Strong"/>
                <w:rFonts w:cstheme="minorHAnsi"/>
                <w:sz w:val="20"/>
                <w:szCs w:val="20"/>
              </w:rPr>
              <w:t>Draw a Circuit Diagram</w:t>
            </w:r>
            <w:r w:rsidRPr="00037A2D">
              <w:rPr>
                <w:rFonts w:cstheme="minorHAnsi"/>
                <w:sz w:val="20"/>
                <w:szCs w:val="20"/>
              </w:rPr>
              <w:t>.</w:t>
            </w:r>
          </w:p>
          <w:p w:rsidR="00086887" w:rsidRPr="00037A2D" w:rsidRDefault="00037A2D" w:rsidP="00D4276C">
            <w:pPr>
              <w:rPr>
                <w:rFonts w:cstheme="minorHAnsi"/>
                <w:sz w:val="20"/>
                <w:szCs w:val="20"/>
              </w:rPr>
            </w:pPr>
            <w:r w:rsidRPr="00037A2D">
              <w:rPr>
                <w:rFonts w:cstheme="minorHAnsi"/>
                <w:sz w:val="20"/>
                <w:szCs w:val="20"/>
              </w:rPr>
              <w:t>Children</w:t>
            </w:r>
            <w:r w:rsidR="00C90768" w:rsidRPr="00037A2D">
              <w:rPr>
                <w:rFonts w:cstheme="minorHAnsi"/>
                <w:sz w:val="20"/>
                <w:szCs w:val="20"/>
              </w:rPr>
              <w:t xml:space="preserve"> will learn to draw a basic circuit diagram using symbols for components like bulbs, wires, batteries, and switches.</w:t>
            </w:r>
          </w:p>
        </w:tc>
        <w:tc>
          <w:tcPr>
            <w:tcW w:w="2686" w:type="dxa"/>
          </w:tcPr>
          <w:p w:rsidR="00037A2D" w:rsidRPr="00037A2D" w:rsidRDefault="00037A2D" w:rsidP="00D4276C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Style w:val="Strong"/>
                <w:rFonts w:cstheme="minorHAnsi"/>
                <w:sz w:val="20"/>
                <w:szCs w:val="20"/>
              </w:rPr>
              <w:t xml:space="preserve">To </w:t>
            </w:r>
            <w:r w:rsidR="00C90768" w:rsidRPr="00037A2D">
              <w:rPr>
                <w:rStyle w:val="Strong"/>
                <w:rFonts w:cstheme="minorHAnsi"/>
                <w:sz w:val="20"/>
                <w:szCs w:val="20"/>
              </w:rPr>
              <w:t>Test Lamp Lighting in a Circuit</w:t>
            </w:r>
            <w:r w:rsidRPr="00037A2D">
              <w:rPr>
                <w:rFonts w:cstheme="minorHAnsi"/>
                <w:sz w:val="20"/>
                <w:szCs w:val="20"/>
              </w:rPr>
              <w:t>.</w:t>
            </w:r>
          </w:p>
          <w:p w:rsidR="00086887" w:rsidRPr="00037A2D" w:rsidRDefault="00037A2D" w:rsidP="00D4276C">
            <w:pPr>
              <w:rPr>
                <w:rFonts w:cstheme="minorHAnsi"/>
                <w:sz w:val="20"/>
                <w:szCs w:val="20"/>
              </w:rPr>
            </w:pPr>
            <w:r w:rsidRPr="00037A2D">
              <w:rPr>
                <w:rFonts w:cstheme="minorHAnsi"/>
                <w:sz w:val="20"/>
                <w:szCs w:val="20"/>
              </w:rPr>
              <w:t>Children</w:t>
            </w:r>
            <w:r w:rsidR="00C90768" w:rsidRPr="00037A2D">
              <w:rPr>
                <w:rFonts w:cstheme="minorHAnsi"/>
                <w:sz w:val="20"/>
                <w:szCs w:val="20"/>
              </w:rPr>
              <w:t xml:space="preserve"> will predict and test whether a lamp will light in a circuit</w:t>
            </w:r>
            <w:r>
              <w:rPr>
                <w:rFonts w:cstheme="minorHAnsi"/>
                <w:sz w:val="20"/>
                <w:szCs w:val="20"/>
              </w:rPr>
              <w:t xml:space="preserve"> based on whether it</w:t>
            </w:r>
            <w:r w:rsidR="00C90768" w:rsidRPr="00037A2D">
              <w:rPr>
                <w:rFonts w:cstheme="minorHAnsi"/>
                <w:sz w:val="20"/>
                <w:szCs w:val="20"/>
              </w:rPr>
              <w:t xml:space="preserve"> is part of a complete loop with a battery.</w:t>
            </w:r>
          </w:p>
        </w:tc>
        <w:tc>
          <w:tcPr>
            <w:tcW w:w="2687" w:type="dxa"/>
          </w:tcPr>
          <w:p w:rsidR="00037A2D" w:rsidRPr="00037A2D" w:rsidRDefault="00037A2D" w:rsidP="00D4276C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Style w:val="Strong"/>
                <w:rFonts w:cstheme="minorHAnsi"/>
                <w:sz w:val="20"/>
                <w:szCs w:val="20"/>
              </w:rPr>
              <w:t xml:space="preserve">To </w:t>
            </w:r>
            <w:r w:rsidR="00C90768" w:rsidRPr="00037A2D">
              <w:rPr>
                <w:rStyle w:val="Strong"/>
                <w:rFonts w:cstheme="minorHAnsi"/>
                <w:sz w:val="20"/>
                <w:szCs w:val="20"/>
              </w:rPr>
              <w:t>Understand Conductors and Insulators</w:t>
            </w:r>
            <w:r w:rsidRPr="00037A2D">
              <w:rPr>
                <w:rFonts w:cstheme="minorHAnsi"/>
                <w:sz w:val="20"/>
                <w:szCs w:val="20"/>
              </w:rPr>
              <w:t>.</w:t>
            </w:r>
          </w:p>
          <w:p w:rsidR="00086887" w:rsidRPr="00037A2D" w:rsidRDefault="00037A2D" w:rsidP="00D4276C">
            <w:pPr>
              <w:rPr>
                <w:rFonts w:cstheme="minorHAnsi"/>
                <w:sz w:val="20"/>
                <w:szCs w:val="20"/>
              </w:rPr>
            </w:pPr>
            <w:r w:rsidRPr="00037A2D">
              <w:rPr>
                <w:rFonts w:cstheme="minorHAnsi"/>
                <w:sz w:val="20"/>
                <w:szCs w:val="20"/>
              </w:rPr>
              <w:t>Children</w:t>
            </w:r>
            <w:r w:rsidR="00C90768" w:rsidRPr="00037A2D">
              <w:rPr>
                <w:rFonts w:cstheme="minorHAnsi"/>
                <w:sz w:val="20"/>
                <w:szCs w:val="20"/>
              </w:rPr>
              <w:t xml:space="preserve"> will describe the difference between conductors and insulators, </w:t>
            </w:r>
            <w:r>
              <w:rPr>
                <w:rFonts w:cstheme="minorHAnsi"/>
                <w:sz w:val="20"/>
                <w:szCs w:val="20"/>
              </w:rPr>
              <w:t xml:space="preserve">give examples of each, and </w:t>
            </w:r>
            <w:r w:rsidR="00FD1128">
              <w:rPr>
                <w:rFonts w:cstheme="minorHAnsi"/>
                <w:sz w:val="20"/>
                <w:szCs w:val="20"/>
              </w:rPr>
              <w:t>recognise</w:t>
            </w:r>
            <w:r w:rsidR="00C90768" w:rsidRPr="00037A2D">
              <w:rPr>
                <w:rFonts w:cstheme="minorHAnsi"/>
                <w:sz w:val="20"/>
                <w:szCs w:val="20"/>
              </w:rPr>
              <w:t xml:space="preserve"> metals as good conductors of electricity.</w:t>
            </w:r>
          </w:p>
        </w:tc>
      </w:tr>
      <w:tr w:rsidR="00037A2D" w:rsidTr="00D06FDE">
        <w:trPr>
          <w:cantSplit/>
          <w:trHeight w:val="1284"/>
        </w:trPr>
        <w:tc>
          <w:tcPr>
            <w:tcW w:w="1129" w:type="dxa"/>
            <w:textDirection w:val="tbRl"/>
          </w:tcPr>
          <w:p w:rsidR="00086887" w:rsidRPr="00086887" w:rsidRDefault="00086887" w:rsidP="00D4276C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688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Vocabulary </w:t>
            </w:r>
          </w:p>
        </w:tc>
        <w:tc>
          <w:tcPr>
            <w:tcW w:w="2429" w:type="dxa"/>
          </w:tcPr>
          <w:p w:rsidR="00086887" w:rsidRPr="00FD1128" w:rsidRDefault="00086887" w:rsidP="00D4276C">
            <w:pPr>
              <w:pStyle w:val="NoSpacing"/>
              <w:spacing w:after="160"/>
              <w:rPr>
                <w:rFonts w:asciiTheme="minorHAnsi" w:eastAsia="Arial" w:hAnsiTheme="minorHAnsi" w:cstheme="minorHAnsi"/>
                <w:i/>
                <w:iCs/>
                <w:sz w:val="16"/>
                <w:szCs w:val="16"/>
                <w:lang w:eastAsia="en-GB"/>
              </w:rPr>
            </w:pPr>
          </w:p>
        </w:tc>
        <w:tc>
          <w:tcPr>
            <w:tcW w:w="2685" w:type="dxa"/>
          </w:tcPr>
          <w:p w:rsidR="00086887" w:rsidRPr="00037A2D" w:rsidRDefault="00086887" w:rsidP="00D4276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86" w:type="dxa"/>
          </w:tcPr>
          <w:p w:rsidR="00086887" w:rsidRPr="00037A2D" w:rsidRDefault="00086887" w:rsidP="00D4276C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86" w:type="dxa"/>
          </w:tcPr>
          <w:p w:rsidR="00086887" w:rsidRPr="00037A2D" w:rsidRDefault="00086887" w:rsidP="00D4276C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86" w:type="dxa"/>
          </w:tcPr>
          <w:p w:rsidR="00086887" w:rsidRPr="00037A2D" w:rsidRDefault="00086887" w:rsidP="00D4276C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87" w:type="dxa"/>
          </w:tcPr>
          <w:p w:rsidR="00086887" w:rsidRPr="00037A2D" w:rsidRDefault="00086887" w:rsidP="00D4276C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86" w:type="dxa"/>
          </w:tcPr>
          <w:p w:rsidR="00086887" w:rsidRPr="00037A2D" w:rsidRDefault="00086887" w:rsidP="00D4276C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87" w:type="dxa"/>
          </w:tcPr>
          <w:p w:rsidR="00086887" w:rsidRPr="00037A2D" w:rsidRDefault="00086887" w:rsidP="00D4276C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37A2D" w:rsidTr="00D06FDE">
        <w:trPr>
          <w:cantSplit/>
          <w:trHeight w:val="4228"/>
        </w:trPr>
        <w:tc>
          <w:tcPr>
            <w:tcW w:w="1129" w:type="dxa"/>
            <w:textDirection w:val="tbRl"/>
          </w:tcPr>
          <w:p w:rsidR="00086887" w:rsidRDefault="00086887" w:rsidP="00D4276C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Autumn 2</w:t>
            </w:r>
          </w:p>
          <w:p w:rsidR="00086887" w:rsidRDefault="00041D99" w:rsidP="00D4276C">
            <w:pPr>
              <w:ind w:left="113" w:right="113"/>
              <w:jc w:val="center"/>
            </w:pPr>
            <w:bookmarkStart w:id="0" w:name="_GoBack"/>
            <w:r>
              <w:t>States of matter</w:t>
            </w:r>
            <w:bookmarkEnd w:id="0"/>
          </w:p>
        </w:tc>
        <w:tc>
          <w:tcPr>
            <w:tcW w:w="2429" w:type="dxa"/>
          </w:tcPr>
          <w:p w:rsidR="00C90768" w:rsidRPr="00FD1128" w:rsidRDefault="00C90768" w:rsidP="00D4276C">
            <w:pPr>
              <w:pStyle w:val="NoSpacing"/>
              <w:numPr>
                <w:ilvl w:val="0"/>
                <w:numId w:val="3"/>
              </w:numPr>
              <w:spacing w:after="160"/>
              <w:rPr>
                <w:rFonts w:asciiTheme="minorHAnsi" w:eastAsia="Arial" w:hAnsiTheme="minorHAnsi" w:cstheme="minorHAnsi"/>
                <w:i/>
                <w:iCs/>
                <w:color w:val="292929"/>
                <w:sz w:val="16"/>
                <w:szCs w:val="16"/>
                <w:lang w:eastAsia="en-GB"/>
              </w:rPr>
            </w:pPr>
            <w:r w:rsidRPr="00FD1128">
              <w:rPr>
                <w:rFonts w:asciiTheme="minorHAnsi" w:eastAsia="Arial" w:hAnsiTheme="minorHAnsi" w:cstheme="minorHAnsi"/>
                <w:i/>
                <w:iCs/>
                <w:color w:val="292929"/>
                <w:sz w:val="16"/>
                <w:szCs w:val="16"/>
                <w:lang w:eastAsia="en-GB"/>
              </w:rPr>
              <w:t>compare and group materials together, according to whether they are solids, liquids or gases</w:t>
            </w:r>
          </w:p>
          <w:p w:rsidR="00C90768" w:rsidRPr="00FD1128" w:rsidRDefault="00C90768" w:rsidP="00D4276C">
            <w:pPr>
              <w:pStyle w:val="NoSpacing"/>
              <w:numPr>
                <w:ilvl w:val="0"/>
                <w:numId w:val="3"/>
              </w:numPr>
              <w:spacing w:after="160"/>
              <w:rPr>
                <w:rFonts w:asciiTheme="minorHAnsi" w:eastAsia="Arial" w:hAnsiTheme="minorHAnsi" w:cstheme="minorHAnsi"/>
                <w:i/>
                <w:iCs/>
                <w:color w:val="292929"/>
                <w:sz w:val="16"/>
                <w:szCs w:val="16"/>
                <w:lang w:eastAsia="en-GB"/>
              </w:rPr>
            </w:pPr>
            <w:r w:rsidRPr="00FD1128">
              <w:rPr>
                <w:rFonts w:asciiTheme="minorHAnsi" w:eastAsia="Arial" w:hAnsiTheme="minorHAnsi" w:cstheme="minorHAnsi"/>
                <w:i/>
                <w:iCs/>
                <w:color w:val="292929"/>
                <w:sz w:val="16"/>
                <w:szCs w:val="16"/>
                <w:lang w:eastAsia="en-GB"/>
              </w:rPr>
              <w:t>observe that some materials change state when they are heated or cooled, and measure or research the temperature at which this happens in degrees Celsius (°C)</w:t>
            </w:r>
          </w:p>
          <w:p w:rsidR="00086887" w:rsidRPr="00FD1128" w:rsidRDefault="00C90768" w:rsidP="00D4276C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16"/>
                <w:szCs w:val="16"/>
              </w:rPr>
            </w:pPr>
            <w:r w:rsidRPr="00FD1128">
              <w:rPr>
                <w:rFonts w:eastAsia="Arial" w:cstheme="minorHAnsi"/>
                <w:i/>
                <w:iCs/>
                <w:color w:val="292929"/>
                <w:sz w:val="16"/>
                <w:szCs w:val="16"/>
                <w:lang w:eastAsia="en-GB"/>
              </w:rPr>
              <w:t>identify the part played by evaporation and condensation in the water cycle and associate the rate of evaporation with temperature</w:t>
            </w:r>
          </w:p>
        </w:tc>
        <w:tc>
          <w:tcPr>
            <w:tcW w:w="2685" w:type="dxa"/>
          </w:tcPr>
          <w:p w:rsidR="0027615C" w:rsidRPr="0027615C" w:rsidRDefault="0027615C" w:rsidP="00D4276C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615C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1</w:t>
            </w:r>
            <w:r w:rsidRPr="0027615C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27615C" w:rsidRDefault="0027615C" w:rsidP="00D4276C">
            <w:pPr>
              <w:numPr>
                <w:ilvl w:val="0"/>
                <w:numId w:val="8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615C">
              <w:rPr>
                <w:rFonts w:eastAsia="Times New Roman" w:cstheme="minorHAnsi"/>
                <w:sz w:val="16"/>
                <w:szCs w:val="16"/>
                <w:lang w:eastAsia="en-GB"/>
              </w:rPr>
              <w:t>Identify and describe properties of everyday materials (wood, plastic, metal).</w:t>
            </w:r>
          </w:p>
          <w:p w:rsidR="0027615C" w:rsidRPr="0027615C" w:rsidRDefault="0027615C" w:rsidP="00D4276C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615C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2</w:t>
            </w:r>
            <w:r w:rsidRPr="0027615C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27615C" w:rsidRPr="0027615C" w:rsidRDefault="0027615C" w:rsidP="00D4276C">
            <w:pPr>
              <w:numPr>
                <w:ilvl w:val="0"/>
                <w:numId w:val="9"/>
              </w:numPr>
              <w:spacing w:after="160"/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615C">
              <w:rPr>
                <w:rFonts w:eastAsia="Times New Roman" w:cstheme="minorHAnsi"/>
                <w:sz w:val="16"/>
                <w:szCs w:val="16"/>
                <w:lang w:eastAsia="en-GB"/>
              </w:rPr>
              <w:t>Explore how materials can be changed (bending, stretching, squashing).</w:t>
            </w:r>
          </w:p>
          <w:p w:rsidR="0027615C" w:rsidRPr="0027615C" w:rsidRDefault="0027615C" w:rsidP="00D4276C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615C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4</w:t>
            </w:r>
            <w:r w:rsidRPr="0027615C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27615C" w:rsidRPr="0027615C" w:rsidRDefault="0027615C" w:rsidP="00D4276C">
            <w:pPr>
              <w:numPr>
                <w:ilvl w:val="0"/>
                <w:numId w:val="10"/>
              </w:numPr>
              <w:spacing w:after="160"/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615C">
              <w:rPr>
                <w:rFonts w:eastAsia="Times New Roman" w:cstheme="minorHAnsi"/>
                <w:sz w:val="16"/>
                <w:szCs w:val="16"/>
                <w:lang w:eastAsia="en-GB"/>
              </w:rPr>
              <w:t>Compare and group materials based on properties (solubility, transparency, conductivity).</w:t>
            </w:r>
          </w:p>
          <w:p w:rsidR="0027615C" w:rsidRPr="0027615C" w:rsidRDefault="0027615C" w:rsidP="00D4276C">
            <w:pPr>
              <w:numPr>
                <w:ilvl w:val="0"/>
                <w:numId w:val="10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615C">
              <w:rPr>
                <w:rFonts w:eastAsia="Times New Roman" w:cstheme="minorHAnsi"/>
                <w:sz w:val="16"/>
                <w:szCs w:val="16"/>
                <w:lang w:eastAsia="en-GB"/>
              </w:rPr>
              <w:t>Explore changes of state (solid, liquid, gas) and link to the water cycle.</w:t>
            </w:r>
          </w:p>
          <w:p w:rsidR="0027615C" w:rsidRPr="0027615C" w:rsidRDefault="0027615C" w:rsidP="00D4276C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615C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5</w:t>
            </w:r>
            <w:r w:rsidRPr="0027615C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27615C" w:rsidRPr="0027615C" w:rsidRDefault="0027615C" w:rsidP="00D4276C">
            <w:pPr>
              <w:numPr>
                <w:ilvl w:val="0"/>
                <w:numId w:val="11"/>
              </w:numPr>
              <w:spacing w:after="160"/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615C">
              <w:rPr>
                <w:rFonts w:eastAsia="Times New Roman" w:cstheme="minorHAnsi"/>
                <w:sz w:val="16"/>
                <w:szCs w:val="16"/>
                <w:lang w:eastAsia="en-GB"/>
              </w:rPr>
              <w:t>Study reversible changes (melting, dissolving) and irreversible changes (burning, rusting).</w:t>
            </w:r>
          </w:p>
          <w:p w:rsidR="0027615C" w:rsidRPr="0027615C" w:rsidRDefault="0027615C" w:rsidP="00D4276C">
            <w:pPr>
              <w:numPr>
                <w:ilvl w:val="0"/>
                <w:numId w:val="11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615C">
              <w:rPr>
                <w:rFonts w:eastAsia="Times New Roman" w:cstheme="minorHAnsi"/>
                <w:sz w:val="16"/>
                <w:szCs w:val="16"/>
                <w:lang w:eastAsia="en-GB"/>
              </w:rPr>
              <w:t>Investigate separating mixtures (filtering, sieving, evaporating).</w:t>
            </w:r>
          </w:p>
          <w:p w:rsidR="00086887" w:rsidRPr="00037A2D" w:rsidRDefault="00086887" w:rsidP="00D4276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86" w:type="dxa"/>
          </w:tcPr>
          <w:p w:rsidR="00037A2D" w:rsidRPr="00037A2D" w:rsidRDefault="00037A2D" w:rsidP="00D4276C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Style w:val="Strong"/>
                <w:rFonts w:cstheme="minorHAnsi"/>
                <w:sz w:val="20"/>
                <w:szCs w:val="20"/>
              </w:rPr>
              <w:t xml:space="preserve">To </w:t>
            </w:r>
            <w:r w:rsidR="00C90768" w:rsidRPr="00037A2D">
              <w:rPr>
                <w:rStyle w:val="Strong"/>
                <w:rFonts w:cstheme="minorHAnsi"/>
                <w:sz w:val="20"/>
                <w:szCs w:val="20"/>
              </w:rPr>
              <w:t>Classify Materials</w:t>
            </w:r>
            <w:r w:rsidRPr="00037A2D">
              <w:rPr>
                <w:rFonts w:cstheme="minorHAnsi"/>
                <w:sz w:val="20"/>
                <w:szCs w:val="20"/>
              </w:rPr>
              <w:t>.</w:t>
            </w:r>
          </w:p>
          <w:p w:rsidR="00086887" w:rsidRPr="00037A2D" w:rsidRDefault="00037A2D" w:rsidP="00D4276C">
            <w:pPr>
              <w:rPr>
                <w:rFonts w:cstheme="minorHAnsi"/>
                <w:sz w:val="20"/>
                <w:szCs w:val="20"/>
              </w:rPr>
            </w:pPr>
            <w:r w:rsidRPr="00037A2D">
              <w:rPr>
                <w:rFonts w:cstheme="minorHAnsi"/>
                <w:sz w:val="20"/>
                <w:szCs w:val="20"/>
              </w:rPr>
              <w:t>Children</w:t>
            </w:r>
            <w:r w:rsidR="00C90768" w:rsidRPr="00037A2D">
              <w:rPr>
                <w:rFonts w:cstheme="minorHAnsi"/>
                <w:sz w:val="20"/>
                <w:szCs w:val="20"/>
              </w:rPr>
              <w:t xml:space="preserve"> will classify materials as solids, liquids, or gases based on their properties.</w:t>
            </w:r>
          </w:p>
        </w:tc>
        <w:tc>
          <w:tcPr>
            <w:tcW w:w="2686" w:type="dxa"/>
          </w:tcPr>
          <w:p w:rsidR="00037A2D" w:rsidRPr="00037A2D" w:rsidRDefault="00037A2D" w:rsidP="00D4276C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Style w:val="Strong"/>
                <w:rFonts w:cstheme="minorHAnsi"/>
                <w:sz w:val="20"/>
                <w:szCs w:val="20"/>
              </w:rPr>
              <w:t xml:space="preserve">To </w:t>
            </w:r>
            <w:r w:rsidR="00C90768" w:rsidRPr="00037A2D">
              <w:rPr>
                <w:rStyle w:val="Strong"/>
                <w:rFonts w:cstheme="minorHAnsi"/>
                <w:sz w:val="20"/>
                <w:szCs w:val="20"/>
              </w:rPr>
              <w:t>Investigate States of Matter</w:t>
            </w:r>
            <w:r w:rsidRPr="00037A2D">
              <w:rPr>
                <w:rFonts w:cstheme="minorHAnsi"/>
                <w:sz w:val="20"/>
                <w:szCs w:val="20"/>
              </w:rPr>
              <w:t>.</w:t>
            </w:r>
          </w:p>
          <w:p w:rsidR="00086887" w:rsidRPr="00037A2D" w:rsidRDefault="00037A2D" w:rsidP="00D4276C">
            <w:pPr>
              <w:rPr>
                <w:rFonts w:cstheme="minorHAnsi"/>
                <w:sz w:val="20"/>
                <w:szCs w:val="20"/>
              </w:rPr>
            </w:pPr>
            <w:r w:rsidRPr="00037A2D">
              <w:rPr>
                <w:rFonts w:cstheme="minorHAnsi"/>
                <w:sz w:val="20"/>
                <w:szCs w:val="20"/>
              </w:rPr>
              <w:t>Children</w:t>
            </w:r>
            <w:r w:rsidR="00C90768" w:rsidRPr="00037A2D">
              <w:rPr>
                <w:rFonts w:cstheme="minorHAnsi"/>
                <w:sz w:val="20"/>
                <w:szCs w:val="20"/>
              </w:rPr>
              <w:t xml:space="preserve"> will explore the three states of matter (solid, liquid, gas) and how materials can change between these states.</w:t>
            </w:r>
          </w:p>
        </w:tc>
        <w:tc>
          <w:tcPr>
            <w:tcW w:w="2686" w:type="dxa"/>
          </w:tcPr>
          <w:p w:rsidR="00037A2D" w:rsidRPr="00037A2D" w:rsidRDefault="00037A2D" w:rsidP="00D4276C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Style w:val="Strong"/>
                <w:rFonts w:cstheme="minorHAnsi"/>
                <w:sz w:val="20"/>
                <w:szCs w:val="20"/>
              </w:rPr>
              <w:t xml:space="preserve">To </w:t>
            </w:r>
            <w:r w:rsidR="00C90768" w:rsidRPr="00037A2D">
              <w:rPr>
                <w:rStyle w:val="Strong"/>
                <w:rFonts w:cstheme="minorHAnsi"/>
                <w:sz w:val="20"/>
                <w:szCs w:val="20"/>
              </w:rPr>
              <w:t>Explore Freezing and Boiling Points</w:t>
            </w:r>
            <w:r w:rsidRPr="00037A2D">
              <w:rPr>
                <w:rFonts w:cstheme="minorHAnsi"/>
                <w:sz w:val="20"/>
                <w:szCs w:val="20"/>
              </w:rPr>
              <w:t>.</w:t>
            </w:r>
          </w:p>
          <w:p w:rsidR="00086887" w:rsidRPr="00037A2D" w:rsidRDefault="00037A2D" w:rsidP="00D4276C">
            <w:pPr>
              <w:rPr>
                <w:rFonts w:cstheme="minorHAnsi"/>
                <w:sz w:val="20"/>
                <w:szCs w:val="20"/>
              </w:rPr>
            </w:pPr>
            <w:r w:rsidRPr="00037A2D">
              <w:rPr>
                <w:rFonts w:cstheme="minorHAnsi"/>
                <w:sz w:val="20"/>
                <w:szCs w:val="20"/>
              </w:rPr>
              <w:t>Children</w:t>
            </w:r>
            <w:r w:rsidR="00C90768" w:rsidRPr="00037A2D">
              <w:rPr>
                <w:rFonts w:cstheme="minorHAnsi"/>
                <w:sz w:val="20"/>
                <w:szCs w:val="20"/>
              </w:rPr>
              <w:t xml:space="preserve"> will investigate the freezing and boiling points of water and other common substances, measuring temperatures in degrees Celsius (°C).</w:t>
            </w:r>
          </w:p>
        </w:tc>
        <w:tc>
          <w:tcPr>
            <w:tcW w:w="2687" w:type="dxa"/>
          </w:tcPr>
          <w:p w:rsidR="00037A2D" w:rsidRPr="00037A2D" w:rsidRDefault="00037A2D" w:rsidP="00D4276C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Style w:val="Strong"/>
                <w:rFonts w:cstheme="minorHAnsi"/>
                <w:sz w:val="20"/>
                <w:szCs w:val="20"/>
              </w:rPr>
              <w:t xml:space="preserve">To </w:t>
            </w:r>
            <w:r w:rsidR="00C90768" w:rsidRPr="00037A2D">
              <w:rPr>
                <w:rStyle w:val="Strong"/>
                <w:rFonts w:cstheme="minorHAnsi"/>
                <w:sz w:val="20"/>
                <w:szCs w:val="20"/>
              </w:rPr>
              <w:t>Describe the Water Cycle</w:t>
            </w:r>
            <w:r w:rsidRPr="00037A2D">
              <w:rPr>
                <w:rFonts w:cstheme="minorHAnsi"/>
                <w:sz w:val="20"/>
                <w:szCs w:val="20"/>
              </w:rPr>
              <w:t>.</w:t>
            </w:r>
          </w:p>
          <w:p w:rsidR="00086887" w:rsidRPr="00037A2D" w:rsidRDefault="00C90768" w:rsidP="00D4276C">
            <w:pPr>
              <w:rPr>
                <w:rFonts w:cstheme="minorHAnsi"/>
                <w:sz w:val="20"/>
                <w:szCs w:val="20"/>
              </w:rPr>
            </w:pPr>
            <w:r w:rsidRPr="00037A2D">
              <w:rPr>
                <w:rFonts w:cstheme="minorHAnsi"/>
                <w:sz w:val="20"/>
                <w:szCs w:val="20"/>
              </w:rPr>
              <w:t xml:space="preserve"> </w:t>
            </w:r>
            <w:r w:rsidR="00037A2D" w:rsidRPr="00037A2D">
              <w:rPr>
                <w:rFonts w:cstheme="minorHAnsi"/>
                <w:sz w:val="20"/>
                <w:szCs w:val="20"/>
              </w:rPr>
              <w:t>Children</w:t>
            </w:r>
            <w:r w:rsidRPr="00037A2D">
              <w:rPr>
                <w:rFonts w:cstheme="minorHAnsi"/>
                <w:sz w:val="20"/>
                <w:szCs w:val="20"/>
              </w:rPr>
              <w:t xml:space="preserve"> will describe the water cycle, including the processes of evaporation, condensation, and precipitation.</w:t>
            </w:r>
          </w:p>
        </w:tc>
        <w:tc>
          <w:tcPr>
            <w:tcW w:w="2686" w:type="dxa"/>
          </w:tcPr>
          <w:p w:rsidR="00037A2D" w:rsidRPr="00037A2D" w:rsidRDefault="00037A2D" w:rsidP="00D4276C">
            <w:pPr>
              <w:pStyle w:val="ListParagraph"/>
              <w:numPr>
                <w:ilvl w:val="0"/>
                <w:numId w:val="7"/>
              </w:numPr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>
              <w:rPr>
                <w:rStyle w:val="Strong"/>
                <w:rFonts w:cstheme="minorHAnsi"/>
                <w:sz w:val="20"/>
                <w:szCs w:val="20"/>
              </w:rPr>
              <w:t xml:space="preserve">To </w:t>
            </w:r>
            <w:r w:rsidR="00C90768" w:rsidRPr="00037A2D">
              <w:rPr>
                <w:rStyle w:val="Strong"/>
                <w:rFonts w:cstheme="minorHAnsi"/>
                <w:sz w:val="20"/>
                <w:szCs w:val="20"/>
              </w:rPr>
              <w:t>Explore Evaporation and Condensation</w:t>
            </w:r>
            <w:r w:rsidRPr="00037A2D">
              <w:rPr>
                <w:rFonts w:cstheme="minorHAnsi"/>
                <w:sz w:val="20"/>
                <w:szCs w:val="20"/>
              </w:rPr>
              <w:t>.</w:t>
            </w:r>
          </w:p>
          <w:p w:rsidR="00086887" w:rsidRPr="00037A2D" w:rsidRDefault="00037A2D" w:rsidP="00D4276C">
            <w:pPr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37A2D">
              <w:rPr>
                <w:rFonts w:cstheme="minorHAnsi"/>
                <w:sz w:val="20"/>
                <w:szCs w:val="20"/>
              </w:rPr>
              <w:t>Children</w:t>
            </w:r>
            <w:r w:rsidR="00C90768" w:rsidRPr="00037A2D">
              <w:rPr>
                <w:rFonts w:cstheme="minorHAnsi"/>
                <w:sz w:val="20"/>
                <w:szCs w:val="20"/>
              </w:rPr>
              <w:t xml:space="preserve"> will explore how evaporation and condensation occur on different surfaces and how these processes contribute to the water cycle.</w:t>
            </w:r>
          </w:p>
        </w:tc>
        <w:tc>
          <w:tcPr>
            <w:tcW w:w="2687" w:type="dxa"/>
          </w:tcPr>
          <w:p w:rsidR="00037A2D" w:rsidRPr="00037A2D" w:rsidRDefault="00037A2D" w:rsidP="00D4276C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Style w:val="Strong"/>
                <w:rFonts w:cstheme="minorHAnsi"/>
                <w:sz w:val="20"/>
                <w:szCs w:val="20"/>
              </w:rPr>
              <w:t xml:space="preserve">To </w:t>
            </w:r>
            <w:r w:rsidR="00C90768" w:rsidRPr="00037A2D">
              <w:rPr>
                <w:rStyle w:val="Strong"/>
                <w:rFonts w:cstheme="minorHAnsi"/>
                <w:sz w:val="20"/>
                <w:szCs w:val="20"/>
              </w:rPr>
              <w:t>Investigate Temperature and Evaporation</w:t>
            </w:r>
            <w:r w:rsidRPr="00037A2D">
              <w:rPr>
                <w:rFonts w:cstheme="minorHAnsi"/>
                <w:sz w:val="20"/>
                <w:szCs w:val="20"/>
              </w:rPr>
              <w:t>.</w:t>
            </w:r>
          </w:p>
          <w:p w:rsidR="00086887" w:rsidRPr="00037A2D" w:rsidRDefault="00037A2D" w:rsidP="00D4276C">
            <w:pPr>
              <w:rPr>
                <w:rFonts w:cstheme="minorHAnsi"/>
                <w:sz w:val="20"/>
                <w:szCs w:val="20"/>
              </w:rPr>
            </w:pPr>
            <w:r w:rsidRPr="00037A2D">
              <w:rPr>
                <w:rFonts w:cstheme="minorHAnsi"/>
                <w:sz w:val="20"/>
                <w:szCs w:val="20"/>
              </w:rPr>
              <w:t>Children</w:t>
            </w:r>
            <w:r w:rsidR="00C90768" w:rsidRPr="00037A2D">
              <w:rPr>
                <w:rFonts w:cstheme="minorHAnsi"/>
                <w:sz w:val="20"/>
                <w:szCs w:val="20"/>
              </w:rPr>
              <w:t xml:space="preserve"> will explore how temperature affects the rate of evaporation, conducting experiments to observe this relationship.</w:t>
            </w:r>
          </w:p>
        </w:tc>
      </w:tr>
      <w:tr w:rsidR="00037A2D" w:rsidTr="00D06FDE">
        <w:trPr>
          <w:cantSplit/>
          <w:trHeight w:val="1134"/>
        </w:trPr>
        <w:tc>
          <w:tcPr>
            <w:tcW w:w="1129" w:type="dxa"/>
            <w:textDirection w:val="tbRl"/>
          </w:tcPr>
          <w:p w:rsidR="00086887" w:rsidRDefault="00086887" w:rsidP="00D4276C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Vocabulary</w:t>
            </w:r>
          </w:p>
        </w:tc>
        <w:tc>
          <w:tcPr>
            <w:tcW w:w="2429" w:type="dxa"/>
          </w:tcPr>
          <w:p w:rsidR="00086887" w:rsidRPr="00FD1128" w:rsidRDefault="00086887" w:rsidP="00D4276C">
            <w:pPr>
              <w:pStyle w:val="NoSpacing"/>
              <w:spacing w:after="160"/>
              <w:ind w:left="360"/>
              <w:rPr>
                <w:rFonts w:asciiTheme="minorHAnsi" w:eastAsia="Arial" w:hAnsiTheme="minorHAnsi" w:cstheme="minorHAnsi"/>
                <w:i/>
                <w:iCs/>
                <w:color w:val="292929"/>
                <w:sz w:val="16"/>
                <w:szCs w:val="16"/>
                <w:lang w:eastAsia="en-GB"/>
              </w:rPr>
            </w:pPr>
          </w:p>
        </w:tc>
        <w:tc>
          <w:tcPr>
            <w:tcW w:w="2685" w:type="dxa"/>
          </w:tcPr>
          <w:p w:rsidR="00086887" w:rsidRPr="00037A2D" w:rsidRDefault="00086887" w:rsidP="00D4276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86" w:type="dxa"/>
          </w:tcPr>
          <w:p w:rsidR="00086887" w:rsidRPr="00037A2D" w:rsidRDefault="00086887" w:rsidP="00D4276C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86" w:type="dxa"/>
          </w:tcPr>
          <w:p w:rsidR="00086887" w:rsidRPr="00037A2D" w:rsidRDefault="00086887" w:rsidP="00D4276C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86" w:type="dxa"/>
          </w:tcPr>
          <w:p w:rsidR="00086887" w:rsidRPr="00037A2D" w:rsidRDefault="00086887" w:rsidP="00D4276C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87" w:type="dxa"/>
          </w:tcPr>
          <w:p w:rsidR="00086887" w:rsidRPr="00037A2D" w:rsidRDefault="00086887" w:rsidP="00D4276C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86" w:type="dxa"/>
          </w:tcPr>
          <w:p w:rsidR="00086887" w:rsidRPr="00037A2D" w:rsidRDefault="00086887" w:rsidP="00D4276C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87" w:type="dxa"/>
          </w:tcPr>
          <w:p w:rsidR="00086887" w:rsidRPr="00037A2D" w:rsidRDefault="00086887" w:rsidP="00D4276C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37A2D" w:rsidTr="00D06FDE">
        <w:trPr>
          <w:cantSplit/>
          <w:trHeight w:val="4217"/>
        </w:trPr>
        <w:tc>
          <w:tcPr>
            <w:tcW w:w="1129" w:type="dxa"/>
            <w:textDirection w:val="tbRl"/>
          </w:tcPr>
          <w:p w:rsidR="00086887" w:rsidRDefault="00086887" w:rsidP="00D4276C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Spring 1</w:t>
            </w:r>
          </w:p>
          <w:p w:rsidR="00086887" w:rsidRDefault="00041D99" w:rsidP="00D4276C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Sound</w:t>
            </w:r>
          </w:p>
          <w:p w:rsidR="00D06FDE" w:rsidRDefault="00D06FDE" w:rsidP="00D4276C">
            <w:pPr>
              <w:ind w:left="113" w:right="113"/>
              <w:jc w:val="center"/>
            </w:pPr>
            <w:r w:rsidRPr="00D06FDE">
              <w:rPr>
                <w:color w:val="FF0000"/>
              </w:rPr>
              <w:t>How is sound created, how does it travel, and how do we hear it?</w:t>
            </w:r>
          </w:p>
        </w:tc>
        <w:tc>
          <w:tcPr>
            <w:tcW w:w="2429" w:type="dxa"/>
          </w:tcPr>
          <w:p w:rsidR="00C90768" w:rsidRPr="00FD1128" w:rsidRDefault="00C90768" w:rsidP="00D4276C">
            <w:pPr>
              <w:pStyle w:val="NoSpacing"/>
              <w:numPr>
                <w:ilvl w:val="0"/>
                <w:numId w:val="4"/>
              </w:numPr>
              <w:spacing w:after="160"/>
              <w:rPr>
                <w:rFonts w:asciiTheme="minorHAnsi" w:eastAsia="Arial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FD1128">
              <w:rPr>
                <w:rFonts w:asciiTheme="minorHAnsi" w:eastAsia="Arial" w:hAnsiTheme="minorHAnsi" w:cstheme="minorHAnsi"/>
                <w:i/>
                <w:iCs/>
                <w:sz w:val="16"/>
                <w:szCs w:val="16"/>
                <w:lang w:eastAsia="en-GB"/>
              </w:rPr>
              <w:t>identify how sounds are made, associating some of them with something vibrating</w:t>
            </w:r>
          </w:p>
          <w:p w:rsidR="00C90768" w:rsidRPr="00FD1128" w:rsidRDefault="00C90768" w:rsidP="00D4276C">
            <w:pPr>
              <w:pStyle w:val="NoSpacing"/>
              <w:numPr>
                <w:ilvl w:val="0"/>
                <w:numId w:val="4"/>
              </w:numPr>
              <w:spacing w:after="160"/>
              <w:rPr>
                <w:rFonts w:asciiTheme="minorHAnsi" w:eastAsia="Arial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FD1128">
              <w:rPr>
                <w:rFonts w:asciiTheme="minorHAnsi" w:eastAsia="Arial" w:hAnsiTheme="minorHAnsi" w:cstheme="minorHAnsi"/>
                <w:i/>
                <w:iCs/>
                <w:sz w:val="16"/>
                <w:szCs w:val="16"/>
                <w:lang w:eastAsia="en-GB"/>
              </w:rPr>
              <w:t>recognise that vibrations from sounds travel through a medium to the ear</w:t>
            </w:r>
          </w:p>
          <w:p w:rsidR="00C90768" w:rsidRPr="00FD1128" w:rsidRDefault="00C90768" w:rsidP="00D4276C">
            <w:pPr>
              <w:pStyle w:val="NoSpacing"/>
              <w:numPr>
                <w:ilvl w:val="0"/>
                <w:numId w:val="4"/>
              </w:numPr>
              <w:spacing w:after="160"/>
              <w:rPr>
                <w:rFonts w:asciiTheme="minorHAnsi" w:eastAsia="Arial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FD1128">
              <w:rPr>
                <w:rFonts w:asciiTheme="minorHAnsi" w:eastAsia="Arial" w:hAnsiTheme="minorHAnsi" w:cstheme="minorHAnsi"/>
                <w:i/>
                <w:iCs/>
                <w:sz w:val="16"/>
                <w:szCs w:val="16"/>
                <w:lang w:eastAsia="en-GB"/>
              </w:rPr>
              <w:t>find patterns between the pitch of a sound and features of the object that produced it</w:t>
            </w:r>
          </w:p>
          <w:p w:rsidR="00C90768" w:rsidRPr="00FD1128" w:rsidRDefault="00C90768" w:rsidP="00D4276C">
            <w:pPr>
              <w:pStyle w:val="NoSpacing"/>
              <w:numPr>
                <w:ilvl w:val="0"/>
                <w:numId w:val="4"/>
              </w:numPr>
              <w:spacing w:after="160"/>
              <w:rPr>
                <w:rFonts w:asciiTheme="minorHAnsi" w:eastAsia="Arial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FD1128">
              <w:rPr>
                <w:rFonts w:asciiTheme="minorHAnsi" w:eastAsia="Arial" w:hAnsiTheme="minorHAnsi" w:cstheme="minorHAnsi"/>
                <w:i/>
                <w:iCs/>
                <w:sz w:val="16"/>
                <w:szCs w:val="16"/>
                <w:lang w:eastAsia="en-GB"/>
              </w:rPr>
              <w:t>find patterns between the volume of a sound and the strength of the vibrations that produced it</w:t>
            </w:r>
          </w:p>
          <w:p w:rsidR="00086887" w:rsidRPr="00FD1128" w:rsidRDefault="00C90768" w:rsidP="00D4276C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6"/>
                <w:szCs w:val="16"/>
              </w:rPr>
            </w:pPr>
            <w:r w:rsidRPr="00FD1128">
              <w:rPr>
                <w:rFonts w:eastAsia="Arial" w:cstheme="minorHAnsi"/>
                <w:i/>
                <w:iCs/>
                <w:sz w:val="16"/>
                <w:szCs w:val="16"/>
                <w:lang w:eastAsia="en-GB"/>
              </w:rPr>
              <w:t>recognise that sounds get fainter as the distance from the sound source increases</w:t>
            </w:r>
          </w:p>
        </w:tc>
        <w:tc>
          <w:tcPr>
            <w:tcW w:w="2685" w:type="dxa"/>
          </w:tcPr>
          <w:p w:rsidR="00086887" w:rsidRPr="00037A2D" w:rsidRDefault="00086887" w:rsidP="00D4276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86" w:type="dxa"/>
          </w:tcPr>
          <w:p w:rsidR="00037A2D" w:rsidRPr="00037A2D" w:rsidRDefault="00037A2D" w:rsidP="00D4276C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Style w:val="Strong"/>
                <w:rFonts w:cstheme="minorHAnsi"/>
                <w:sz w:val="20"/>
                <w:szCs w:val="20"/>
              </w:rPr>
              <w:t xml:space="preserve">To </w:t>
            </w:r>
            <w:r w:rsidR="00C90768" w:rsidRPr="00037A2D">
              <w:rPr>
                <w:rStyle w:val="Strong"/>
                <w:rFonts w:cstheme="minorHAnsi"/>
                <w:sz w:val="20"/>
                <w:szCs w:val="20"/>
              </w:rPr>
              <w:t>Identify How Sound is Made</w:t>
            </w:r>
            <w:r w:rsidRPr="00037A2D">
              <w:rPr>
                <w:rFonts w:cstheme="minorHAnsi"/>
                <w:sz w:val="20"/>
                <w:szCs w:val="20"/>
              </w:rPr>
              <w:t>.</w:t>
            </w:r>
          </w:p>
          <w:p w:rsidR="00086887" w:rsidRPr="00037A2D" w:rsidRDefault="00037A2D" w:rsidP="00D4276C">
            <w:pPr>
              <w:rPr>
                <w:rFonts w:cstheme="minorHAnsi"/>
                <w:sz w:val="20"/>
                <w:szCs w:val="20"/>
              </w:rPr>
            </w:pPr>
            <w:r w:rsidRPr="00037A2D">
              <w:rPr>
                <w:rFonts w:cstheme="minorHAnsi"/>
                <w:sz w:val="20"/>
                <w:szCs w:val="20"/>
              </w:rPr>
              <w:t>Children</w:t>
            </w:r>
            <w:r w:rsidR="00C90768" w:rsidRPr="00037A2D">
              <w:rPr>
                <w:rFonts w:cstheme="minorHAnsi"/>
                <w:sz w:val="20"/>
                <w:szCs w:val="20"/>
              </w:rPr>
              <w:t xml:space="preserve"> will identify how sounds are made, associating them with vibrations from objects.</w:t>
            </w:r>
          </w:p>
        </w:tc>
        <w:tc>
          <w:tcPr>
            <w:tcW w:w="2686" w:type="dxa"/>
          </w:tcPr>
          <w:p w:rsidR="00037A2D" w:rsidRPr="00037A2D" w:rsidRDefault="00037A2D" w:rsidP="00D4276C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Style w:val="Strong"/>
                <w:rFonts w:cstheme="minorHAnsi"/>
                <w:sz w:val="20"/>
                <w:szCs w:val="20"/>
              </w:rPr>
              <w:t xml:space="preserve">To </w:t>
            </w:r>
            <w:r w:rsidR="00C90768" w:rsidRPr="00037A2D">
              <w:rPr>
                <w:rStyle w:val="Strong"/>
                <w:rFonts w:cstheme="minorHAnsi"/>
                <w:sz w:val="20"/>
                <w:szCs w:val="20"/>
              </w:rPr>
              <w:t>Explore How Vibrations Travel</w:t>
            </w:r>
            <w:r w:rsidRPr="00037A2D">
              <w:rPr>
                <w:rFonts w:cstheme="minorHAnsi"/>
                <w:sz w:val="20"/>
                <w:szCs w:val="20"/>
              </w:rPr>
              <w:t>.</w:t>
            </w:r>
          </w:p>
          <w:p w:rsidR="00086887" w:rsidRPr="00037A2D" w:rsidRDefault="00037A2D" w:rsidP="00D4276C">
            <w:pPr>
              <w:rPr>
                <w:rFonts w:cstheme="minorHAnsi"/>
                <w:sz w:val="20"/>
                <w:szCs w:val="20"/>
              </w:rPr>
            </w:pPr>
            <w:r w:rsidRPr="00037A2D">
              <w:rPr>
                <w:rFonts w:cstheme="minorHAnsi"/>
                <w:sz w:val="20"/>
                <w:szCs w:val="20"/>
              </w:rPr>
              <w:t>Children</w:t>
            </w:r>
            <w:r w:rsidR="00C90768" w:rsidRPr="00037A2D">
              <w:rPr>
                <w:rFonts w:cstheme="minorHAnsi"/>
                <w:sz w:val="20"/>
                <w:szCs w:val="20"/>
              </w:rPr>
              <w:t xml:space="preserve"> will explore how vibrations from sounds travel through a medium (such as air) to the ear.</w:t>
            </w:r>
          </w:p>
        </w:tc>
        <w:tc>
          <w:tcPr>
            <w:tcW w:w="2686" w:type="dxa"/>
          </w:tcPr>
          <w:p w:rsidR="00037A2D" w:rsidRPr="00037A2D" w:rsidRDefault="00037A2D" w:rsidP="00D4276C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Style w:val="Strong"/>
                <w:rFonts w:cstheme="minorHAnsi"/>
                <w:sz w:val="20"/>
                <w:szCs w:val="20"/>
              </w:rPr>
              <w:t xml:space="preserve">To </w:t>
            </w:r>
            <w:r w:rsidR="00C90768" w:rsidRPr="00037A2D">
              <w:rPr>
                <w:rStyle w:val="Strong"/>
                <w:rFonts w:cstheme="minorHAnsi"/>
                <w:sz w:val="20"/>
                <w:szCs w:val="20"/>
              </w:rPr>
              <w:t>Explore Sound Insulation</w:t>
            </w:r>
            <w:r w:rsidRPr="00037A2D">
              <w:rPr>
                <w:rFonts w:cstheme="minorHAnsi"/>
                <w:sz w:val="20"/>
                <w:szCs w:val="20"/>
              </w:rPr>
              <w:t>.</w:t>
            </w:r>
          </w:p>
          <w:p w:rsidR="00086887" w:rsidRPr="00037A2D" w:rsidRDefault="00037A2D" w:rsidP="00D4276C">
            <w:pPr>
              <w:rPr>
                <w:rFonts w:cstheme="minorHAnsi"/>
                <w:sz w:val="20"/>
                <w:szCs w:val="20"/>
              </w:rPr>
            </w:pPr>
            <w:r w:rsidRPr="00037A2D">
              <w:rPr>
                <w:rFonts w:cstheme="minorHAnsi"/>
                <w:sz w:val="20"/>
                <w:szCs w:val="20"/>
              </w:rPr>
              <w:t>Children</w:t>
            </w:r>
            <w:r w:rsidR="00C90768" w:rsidRPr="00037A2D">
              <w:rPr>
                <w:rFonts w:cstheme="minorHAnsi"/>
                <w:sz w:val="20"/>
                <w:szCs w:val="20"/>
              </w:rPr>
              <w:t xml:space="preserve"> will investigate how sound can be insulated or blocked by different materials and how this affects the volume of sound heard.</w:t>
            </w:r>
          </w:p>
        </w:tc>
        <w:tc>
          <w:tcPr>
            <w:tcW w:w="2687" w:type="dxa"/>
          </w:tcPr>
          <w:p w:rsidR="00037A2D" w:rsidRPr="00037A2D" w:rsidRDefault="00037A2D" w:rsidP="00D4276C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Style w:val="Strong"/>
                <w:rFonts w:cstheme="minorHAnsi"/>
                <w:sz w:val="20"/>
                <w:szCs w:val="20"/>
              </w:rPr>
              <w:t xml:space="preserve">To </w:t>
            </w:r>
            <w:r w:rsidR="00C90768" w:rsidRPr="00037A2D">
              <w:rPr>
                <w:rStyle w:val="Strong"/>
                <w:rFonts w:cstheme="minorHAnsi"/>
                <w:sz w:val="20"/>
                <w:szCs w:val="20"/>
              </w:rPr>
              <w:t>Explore Volume and Vibrations</w:t>
            </w:r>
            <w:r w:rsidRPr="00037A2D">
              <w:rPr>
                <w:rFonts w:cstheme="minorHAnsi"/>
                <w:sz w:val="20"/>
                <w:szCs w:val="20"/>
              </w:rPr>
              <w:t>.</w:t>
            </w:r>
          </w:p>
          <w:p w:rsidR="00086887" w:rsidRPr="00037A2D" w:rsidRDefault="00037A2D" w:rsidP="00D4276C">
            <w:pPr>
              <w:rPr>
                <w:rFonts w:cstheme="minorHAnsi"/>
                <w:sz w:val="20"/>
                <w:szCs w:val="20"/>
              </w:rPr>
            </w:pPr>
            <w:r w:rsidRPr="00037A2D">
              <w:rPr>
                <w:rFonts w:cstheme="minorHAnsi"/>
                <w:sz w:val="20"/>
                <w:szCs w:val="20"/>
              </w:rPr>
              <w:t>Children</w:t>
            </w:r>
            <w:r w:rsidR="00C90768" w:rsidRPr="00037A2D">
              <w:rPr>
                <w:rFonts w:cstheme="minorHAnsi"/>
                <w:sz w:val="20"/>
                <w:szCs w:val="20"/>
              </w:rPr>
              <w:t xml:space="preserve"> will explore the relationship between the volume of a sound and the strength of the vibrations that produce it.</w:t>
            </w:r>
          </w:p>
        </w:tc>
        <w:tc>
          <w:tcPr>
            <w:tcW w:w="2686" w:type="dxa"/>
          </w:tcPr>
          <w:p w:rsidR="00037A2D" w:rsidRPr="00037A2D" w:rsidRDefault="00037A2D" w:rsidP="00D4276C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Style w:val="Strong"/>
                <w:rFonts w:cstheme="minorHAnsi"/>
                <w:sz w:val="20"/>
                <w:szCs w:val="20"/>
              </w:rPr>
              <w:t xml:space="preserve">To </w:t>
            </w:r>
            <w:r w:rsidR="00C90768" w:rsidRPr="00037A2D">
              <w:rPr>
                <w:rStyle w:val="Strong"/>
                <w:rFonts w:cstheme="minorHAnsi"/>
                <w:sz w:val="20"/>
                <w:szCs w:val="20"/>
              </w:rPr>
              <w:t>Observe Pitch</w:t>
            </w:r>
            <w:r w:rsidRPr="00037A2D">
              <w:rPr>
                <w:rFonts w:cstheme="minorHAnsi"/>
                <w:sz w:val="20"/>
                <w:szCs w:val="20"/>
              </w:rPr>
              <w:t>.</w:t>
            </w:r>
          </w:p>
          <w:p w:rsidR="00086887" w:rsidRPr="00037A2D" w:rsidRDefault="00037A2D" w:rsidP="00D4276C">
            <w:pPr>
              <w:rPr>
                <w:rFonts w:cstheme="minorHAnsi"/>
                <w:sz w:val="20"/>
                <w:szCs w:val="20"/>
              </w:rPr>
            </w:pPr>
            <w:r w:rsidRPr="00037A2D">
              <w:rPr>
                <w:rFonts w:cstheme="minorHAnsi"/>
                <w:sz w:val="20"/>
                <w:szCs w:val="20"/>
              </w:rPr>
              <w:t>Children</w:t>
            </w:r>
            <w:r w:rsidR="00C90768" w:rsidRPr="00037A2D">
              <w:rPr>
                <w:rFonts w:cstheme="minorHAnsi"/>
                <w:sz w:val="20"/>
                <w:szCs w:val="20"/>
              </w:rPr>
              <w:t xml:space="preserve"> will observe how the pitch of a sound changes based on the features of the object that produces it, such as size or tension.</w:t>
            </w:r>
          </w:p>
        </w:tc>
        <w:tc>
          <w:tcPr>
            <w:tcW w:w="2687" w:type="dxa"/>
          </w:tcPr>
          <w:p w:rsidR="00037A2D" w:rsidRPr="00037A2D" w:rsidRDefault="00037A2D" w:rsidP="00D4276C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Style w:val="Strong"/>
                <w:rFonts w:cstheme="minorHAnsi"/>
                <w:sz w:val="20"/>
                <w:szCs w:val="20"/>
              </w:rPr>
              <w:t xml:space="preserve">To </w:t>
            </w:r>
            <w:r w:rsidR="00C90768" w:rsidRPr="00037A2D">
              <w:rPr>
                <w:rStyle w:val="Strong"/>
                <w:rFonts w:cstheme="minorHAnsi"/>
                <w:sz w:val="20"/>
                <w:szCs w:val="20"/>
              </w:rPr>
              <w:t>Investigate Sounds from Different Distances</w:t>
            </w:r>
            <w:r w:rsidRPr="00037A2D">
              <w:rPr>
                <w:rFonts w:cstheme="minorHAnsi"/>
                <w:sz w:val="20"/>
                <w:szCs w:val="20"/>
              </w:rPr>
              <w:t>.</w:t>
            </w:r>
          </w:p>
          <w:p w:rsidR="00086887" w:rsidRPr="00037A2D" w:rsidRDefault="00037A2D" w:rsidP="00D4276C">
            <w:pPr>
              <w:rPr>
                <w:rFonts w:cstheme="minorHAnsi"/>
                <w:sz w:val="20"/>
                <w:szCs w:val="20"/>
              </w:rPr>
            </w:pPr>
            <w:r w:rsidRPr="00037A2D">
              <w:rPr>
                <w:rFonts w:cstheme="minorHAnsi"/>
                <w:sz w:val="20"/>
                <w:szCs w:val="20"/>
              </w:rPr>
              <w:t>Children</w:t>
            </w:r>
            <w:r w:rsidR="00C90768" w:rsidRPr="00037A2D">
              <w:rPr>
                <w:rFonts w:cstheme="minorHAnsi"/>
                <w:sz w:val="20"/>
                <w:szCs w:val="20"/>
              </w:rPr>
              <w:t xml:space="preserve"> will investigate how sounds become fainter as the distance from the sound source increases.</w:t>
            </w:r>
            <w:r w:rsidR="006E37E7" w:rsidRPr="00037A2D"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037A2D" w:rsidTr="00D06FDE">
        <w:trPr>
          <w:cantSplit/>
          <w:trHeight w:val="1134"/>
        </w:trPr>
        <w:tc>
          <w:tcPr>
            <w:tcW w:w="1129" w:type="dxa"/>
            <w:textDirection w:val="tbRl"/>
          </w:tcPr>
          <w:p w:rsidR="00086887" w:rsidRDefault="00086887" w:rsidP="00D4276C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Vocabulary</w:t>
            </w:r>
          </w:p>
        </w:tc>
        <w:tc>
          <w:tcPr>
            <w:tcW w:w="2429" w:type="dxa"/>
          </w:tcPr>
          <w:p w:rsidR="00086887" w:rsidRPr="00FD1128" w:rsidRDefault="00086887" w:rsidP="00D4276C">
            <w:pPr>
              <w:pStyle w:val="NoSpacing"/>
              <w:spacing w:after="160"/>
              <w:ind w:left="360"/>
              <w:rPr>
                <w:rFonts w:asciiTheme="minorHAnsi" w:eastAsia="Arial" w:hAnsiTheme="minorHAnsi" w:cstheme="minorHAnsi"/>
                <w:i/>
                <w:iCs/>
                <w:color w:val="292929"/>
                <w:sz w:val="16"/>
                <w:szCs w:val="16"/>
                <w:lang w:eastAsia="en-GB"/>
              </w:rPr>
            </w:pPr>
          </w:p>
        </w:tc>
        <w:tc>
          <w:tcPr>
            <w:tcW w:w="2685" w:type="dxa"/>
          </w:tcPr>
          <w:p w:rsidR="00086887" w:rsidRPr="00037A2D" w:rsidRDefault="00086887" w:rsidP="00D4276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86" w:type="dxa"/>
          </w:tcPr>
          <w:p w:rsidR="00086887" w:rsidRPr="00037A2D" w:rsidRDefault="00086887" w:rsidP="00D4276C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86" w:type="dxa"/>
          </w:tcPr>
          <w:p w:rsidR="00086887" w:rsidRPr="00037A2D" w:rsidRDefault="00086887" w:rsidP="00D4276C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86" w:type="dxa"/>
          </w:tcPr>
          <w:p w:rsidR="00086887" w:rsidRPr="00037A2D" w:rsidRDefault="00086887" w:rsidP="00D4276C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87" w:type="dxa"/>
          </w:tcPr>
          <w:p w:rsidR="00086887" w:rsidRPr="00037A2D" w:rsidRDefault="00086887" w:rsidP="00D4276C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86" w:type="dxa"/>
          </w:tcPr>
          <w:p w:rsidR="00086887" w:rsidRPr="00037A2D" w:rsidRDefault="00086887" w:rsidP="00D4276C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87" w:type="dxa"/>
          </w:tcPr>
          <w:p w:rsidR="00086887" w:rsidRPr="00037A2D" w:rsidRDefault="00086887" w:rsidP="00D4276C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37A2D" w:rsidTr="00D06FDE">
        <w:trPr>
          <w:cantSplit/>
          <w:trHeight w:val="1838"/>
        </w:trPr>
        <w:tc>
          <w:tcPr>
            <w:tcW w:w="1129" w:type="dxa"/>
            <w:textDirection w:val="tbRl"/>
          </w:tcPr>
          <w:p w:rsidR="00086887" w:rsidRPr="00543632" w:rsidRDefault="0027500F" w:rsidP="00D4276C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Spring 2</w:t>
            </w:r>
          </w:p>
          <w:p w:rsidR="00086887" w:rsidRDefault="00C90768" w:rsidP="00D4276C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Living things and their habitat</w:t>
            </w:r>
          </w:p>
          <w:p w:rsidR="00D06FDE" w:rsidRDefault="00D06FDE" w:rsidP="00D4276C">
            <w:pPr>
              <w:ind w:left="113" w:right="113"/>
              <w:jc w:val="center"/>
            </w:pPr>
            <w:r w:rsidRPr="00D06FDE">
              <w:rPr>
                <w:color w:val="FF0000"/>
              </w:rPr>
              <w:t>How do living things survive and thrive in different habitats</w:t>
            </w:r>
            <w:r>
              <w:rPr>
                <w:color w:val="FF0000"/>
              </w:rPr>
              <w:t>?</w:t>
            </w:r>
          </w:p>
        </w:tc>
        <w:tc>
          <w:tcPr>
            <w:tcW w:w="2429" w:type="dxa"/>
          </w:tcPr>
          <w:p w:rsidR="00C90768" w:rsidRPr="00FD1128" w:rsidRDefault="00C90768" w:rsidP="00D4276C">
            <w:pPr>
              <w:pStyle w:val="NoSpacing"/>
              <w:numPr>
                <w:ilvl w:val="0"/>
                <w:numId w:val="1"/>
              </w:numPr>
              <w:spacing w:after="160"/>
              <w:rPr>
                <w:rFonts w:asciiTheme="minorHAnsi" w:eastAsia="Arial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FD1128">
              <w:rPr>
                <w:rFonts w:asciiTheme="minorHAnsi" w:eastAsia="Arial" w:hAnsiTheme="minorHAnsi" w:cstheme="minorHAnsi"/>
                <w:i/>
                <w:iCs/>
                <w:sz w:val="16"/>
                <w:szCs w:val="16"/>
                <w:lang w:eastAsia="en-GB"/>
              </w:rPr>
              <w:t>recognise that living things can be grouped in a variety of ways</w:t>
            </w:r>
          </w:p>
          <w:p w:rsidR="00C90768" w:rsidRPr="00FD1128" w:rsidRDefault="00C90768" w:rsidP="00D4276C">
            <w:pPr>
              <w:pStyle w:val="NoSpacing"/>
              <w:numPr>
                <w:ilvl w:val="0"/>
                <w:numId w:val="1"/>
              </w:numPr>
              <w:spacing w:after="160"/>
              <w:rPr>
                <w:rFonts w:asciiTheme="minorHAnsi" w:eastAsia="Arial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FD1128">
              <w:rPr>
                <w:rFonts w:asciiTheme="minorHAnsi" w:eastAsia="Arial" w:hAnsiTheme="minorHAnsi" w:cstheme="minorHAnsi"/>
                <w:i/>
                <w:iCs/>
                <w:sz w:val="16"/>
                <w:szCs w:val="16"/>
                <w:lang w:eastAsia="en-GB"/>
              </w:rPr>
              <w:t xml:space="preserve">explore and use classification keys to help group, identify and name a variety of </w:t>
            </w:r>
            <w:proofErr w:type="gramStart"/>
            <w:r w:rsidRPr="00FD1128">
              <w:rPr>
                <w:rFonts w:asciiTheme="minorHAnsi" w:eastAsia="Arial" w:hAnsiTheme="minorHAnsi" w:cstheme="minorHAnsi"/>
                <w:i/>
                <w:iCs/>
                <w:sz w:val="16"/>
                <w:szCs w:val="16"/>
                <w:lang w:eastAsia="en-GB"/>
              </w:rPr>
              <w:t>living  things</w:t>
            </w:r>
            <w:proofErr w:type="gramEnd"/>
            <w:r w:rsidRPr="00FD1128">
              <w:rPr>
                <w:rFonts w:asciiTheme="minorHAnsi" w:eastAsia="Arial" w:hAnsiTheme="minorHAnsi" w:cstheme="minorHAnsi"/>
                <w:i/>
                <w:iCs/>
                <w:sz w:val="16"/>
                <w:szCs w:val="16"/>
                <w:lang w:eastAsia="en-GB"/>
              </w:rPr>
              <w:t xml:space="preserve"> in their local and wider environment</w:t>
            </w:r>
          </w:p>
          <w:p w:rsidR="00086887" w:rsidRPr="00FD1128" w:rsidRDefault="00086887" w:rsidP="00D4276C">
            <w:pPr>
              <w:pStyle w:val="NoSpacing"/>
              <w:numPr>
                <w:ilvl w:val="0"/>
                <w:numId w:val="1"/>
              </w:numPr>
              <w:spacing w:after="160"/>
              <w:rPr>
                <w:rFonts w:asciiTheme="minorHAnsi" w:eastAsia="Arial" w:hAnsiTheme="minorHAnsi" w:cstheme="minorHAnsi"/>
                <w:i/>
                <w:iCs/>
                <w:sz w:val="16"/>
                <w:szCs w:val="16"/>
                <w:lang w:eastAsia="en-GB"/>
              </w:rPr>
            </w:pPr>
          </w:p>
        </w:tc>
        <w:tc>
          <w:tcPr>
            <w:tcW w:w="2685" w:type="dxa"/>
          </w:tcPr>
          <w:p w:rsidR="00471DF3" w:rsidRPr="002708F5" w:rsidRDefault="00471DF3" w:rsidP="00D4276C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08F5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1</w:t>
            </w:r>
            <w:r w:rsidRPr="002708F5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471DF3" w:rsidRPr="002708F5" w:rsidRDefault="00471DF3" w:rsidP="00D4276C">
            <w:pPr>
              <w:numPr>
                <w:ilvl w:val="0"/>
                <w:numId w:val="14"/>
              </w:numPr>
              <w:spacing w:after="160"/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08F5">
              <w:rPr>
                <w:rFonts w:eastAsia="Times New Roman" w:cstheme="minorHAnsi"/>
                <w:sz w:val="16"/>
                <w:szCs w:val="16"/>
                <w:lang w:eastAsia="en-GB"/>
              </w:rPr>
              <w:t>Identify common animals and plants.</w:t>
            </w:r>
          </w:p>
          <w:p w:rsidR="00471DF3" w:rsidRPr="002708F5" w:rsidRDefault="00471DF3" w:rsidP="00D4276C">
            <w:pPr>
              <w:numPr>
                <w:ilvl w:val="0"/>
                <w:numId w:val="14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08F5">
              <w:rPr>
                <w:rFonts w:eastAsia="Times New Roman" w:cstheme="minorHAnsi"/>
                <w:sz w:val="16"/>
                <w:szCs w:val="16"/>
                <w:lang w:eastAsia="en-GB"/>
              </w:rPr>
              <w:t>Understand basic habitats and their importance for living things.</w:t>
            </w:r>
          </w:p>
          <w:p w:rsidR="00471DF3" w:rsidRPr="002708F5" w:rsidRDefault="00471DF3" w:rsidP="00D4276C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08F5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2</w:t>
            </w:r>
            <w:r w:rsidRPr="002708F5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471DF3" w:rsidRPr="002708F5" w:rsidRDefault="00471DF3" w:rsidP="00D4276C">
            <w:pPr>
              <w:numPr>
                <w:ilvl w:val="0"/>
                <w:numId w:val="15"/>
              </w:numPr>
              <w:spacing w:after="160"/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08F5">
              <w:rPr>
                <w:rFonts w:eastAsia="Times New Roman" w:cstheme="minorHAnsi"/>
                <w:sz w:val="16"/>
                <w:szCs w:val="16"/>
                <w:lang w:eastAsia="en-GB"/>
              </w:rPr>
              <w:t>Explore how animals and plants depend on each other within habitats.</w:t>
            </w:r>
          </w:p>
          <w:p w:rsidR="00471DF3" w:rsidRPr="002708F5" w:rsidRDefault="00471DF3" w:rsidP="00D4276C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08F5">
              <w:rPr>
                <w:rFonts w:eastAsia="Times New Roman" w:cstheme="minorHAnsi"/>
                <w:sz w:val="16"/>
                <w:szCs w:val="16"/>
                <w:lang w:eastAsia="en-GB"/>
              </w:rPr>
              <w:t xml:space="preserve"> </w:t>
            </w:r>
            <w:r w:rsidRPr="002708F5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4</w:t>
            </w:r>
            <w:r w:rsidRPr="002708F5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471DF3" w:rsidRPr="002708F5" w:rsidRDefault="00471DF3" w:rsidP="00D4276C">
            <w:pPr>
              <w:numPr>
                <w:ilvl w:val="0"/>
                <w:numId w:val="16"/>
              </w:numPr>
              <w:spacing w:after="160"/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08F5">
              <w:rPr>
                <w:rFonts w:eastAsia="Times New Roman" w:cstheme="minorHAnsi"/>
                <w:sz w:val="16"/>
                <w:szCs w:val="16"/>
                <w:lang w:eastAsia="en-GB"/>
              </w:rPr>
              <w:t>Classify living things in different ways (e.g., using keys).</w:t>
            </w:r>
          </w:p>
          <w:p w:rsidR="00471DF3" w:rsidRPr="002708F5" w:rsidRDefault="00471DF3" w:rsidP="00D4276C">
            <w:pPr>
              <w:numPr>
                <w:ilvl w:val="0"/>
                <w:numId w:val="16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08F5">
              <w:rPr>
                <w:rFonts w:eastAsia="Times New Roman" w:cstheme="minorHAnsi"/>
                <w:sz w:val="16"/>
                <w:szCs w:val="16"/>
                <w:lang w:eastAsia="en-GB"/>
              </w:rPr>
              <w:t>Explore changes to environments and their effects on living things.</w:t>
            </w:r>
          </w:p>
          <w:p w:rsidR="00471DF3" w:rsidRPr="002708F5" w:rsidRDefault="00471DF3" w:rsidP="00D4276C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08F5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6</w:t>
            </w:r>
            <w:r w:rsidRPr="002708F5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471DF3" w:rsidRPr="002708F5" w:rsidRDefault="00471DF3" w:rsidP="00D4276C">
            <w:pPr>
              <w:numPr>
                <w:ilvl w:val="0"/>
                <w:numId w:val="17"/>
              </w:numPr>
              <w:spacing w:after="160"/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08F5">
              <w:rPr>
                <w:rFonts w:eastAsia="Times New Roman" w:cstheme="minorHAnsi"/>
                <w:sz w:val="16"/>
                <w:szCs w:val="16"/>
                <w:lang w:eastAsia="en-GB"/>
              </w:rPr>
              <w:t>Deepen understanding of classification systems (e.g., Linnaean system).</w:t>
            </w:r>
          </w:p>
          <w:p w:rsidR="00471DF3" w:rsidRPr="002708F5" w:rsidRDefault="00471DF3" w:rsidP="00D4276C">
            <w:pPr>
              <w:numPr>
                <w:ilvl w:val="0"/>
                <w:numId w:val="17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08F5">
              <w:rPr>
                <w:rFonts w:eastAsia="Times New Roman" w:cstheme="minorHAnsi"/>
                <w:sz w:val="16"/>
                <w:szCs w:val="16"/>
                <w:lang w:eastAsia="en-GB"/>
              </w:rPr>
              <w:t>Explore evolution and adaptation, linking to habitats and environmental change.</w:t>
            </w:r>
          </w:p>
          <w:p w:rsidR="00086887" w:rsidRPr="00037A2D" w:rsidRDefault="00086887" w:rsidP="00D4276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86" w:type="dxa"/>
          </w:tcPr>
          <w:p w:rsidR="00037A2D" w:rsidRPr="00037A2D" w:rsidRDefault="00037A2D" w:rsidP="00D4276C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Style w:val="Strong"/>
                <w:rFonts w:cstheme="minorHAnsi"/>
                <w:sz w:val="20"/>
                <w:szCs w:val="20"/>
              </w:rPr>
              <w:t xml:space="preserve">To </w:t>
            </w:r>
            <w:r w:rsidR="00C90768" w:rsidRPr="00037A2D">
              <w:rPr>
                <w:rStyle w:val="Strong"/>
                <w:rFonts w:cstheme="minorHAnsi"/>
                <w:sz w:val="20"/>
                <w:szCs w:val="20"/>
              </w:rPr>
              <w:t>Explore Different Habitats</w:t>
            </w:r>
            <w:r w:rsidRPr="00037A2D">
              <w:rPr>
                <w:rFonts w:cstheme="minorHAnsi"/>
                <w:sz w:val="20"/>
                <w:szCs w:val="20"/>
              </w:rPr>
              <w:t>.</w:t>
            </w:r>
            <w:r w:rsidR="00C90768" w:rsidRPr="00037A2D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086887" w:rsidRPr="00037A2D" w:rsidRDefault="00037A2D" w:rsidP="00D4276C">
            <w:pPr>
              <w:rPr>
                <w:rFonts w:cstheme="minorHAnsi"/>
                <w:sz w:val="20"/>
                <w:szCs w:val="20"/>
              </w:rPr>
            </w:pPr>
            <w:r w:rsidRPr="00037A2D">
              <w:rPr>
                <w:rFonts w:cstheme="minorHAnsi"/>
                <w:sz w:val="20"/>
                <w:szCs w:val="20"/>
              </w:rPr>
              <w:t>Children</w:t>
            </w:r>
            <w:r w:rsidR="00C90768" w:rsidRPr="00037A2D">
              <w:rPr>
                <w:rFonts w:cstheme="minorHAnsi"/>
                <w:sz w:val="20"/>
                <w:szCs w:val="20"/>
              </w:rPr>
              <w:t xml:space="preserve"> will explore different habitats and identify the living things that are adapted to those environments.</w:t>
            </w:r>
          </w:p>
        </w:tc>
        <w:tc>
          <w:tcPr>
            <w:tcW w:w="2686" w:type="dxa"/>
          </w:tcPr>
          <w:p w:rsidR="00037A2D" w:rsidRPr="00037A2D" w:rsidRDefault="00037A2D" w:rsidP="00D4276C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Style w:val="Strong"/>
                <w:rFonts w:cstheme="minorHAnsi"/>
                <w:sz w:val="20"/>
                <w:szCs w:val="20"/>
              </w:rPr>
              <w:t xml:space="preserve">To </w:t>
            </w:r>
            <w:r w:rsidR="00C90768" w:rsidRPr="00037A2D">
              <w:rPr>
                <w:rStyle w:val="Strong"/>
                <w:rFonts w:cstheme="minorHAnsi"/>
                <w:sz w:val="20"/>
                <w:szCs w:val="20"/>
              </w:rPr>
              <w:t>Research Various Habitats</w:t>
            </w:r>
            <w:r w:rsidRPr="00037A2D">
              <w:rPr>
                <w:rFonts w:cstheme="minorHAnsi"/>
                <w:sz w:val="20"/>
                <w:szCs w:val="20"/>
              </w:rPr>
              <w:t>.</w:t>
            </w:r>
          </w:p>
          <w:p w:rsidR="00086887" w:rsidRPr="00037A2D" w:rsidRDefault="00037A2D" w:rsidP="00D4276C">
            <w:pPr>
              <w:rPr>
                <w:rFonts w:cstheme="minorHAnsi"/>
                <w:sz w:val="20"/>
                <w:szCs w:val="20"/>
              </w:rPr>
            </w:pPr>
            <w:r w:rsidRPr="00037A2D">
              <w:rPr>
                <w:rFonts w:cstheme="minorHAnsi"/>
                <w:sz w:val="20"/>
                <w:szCs w:val="20"/>
              </w:rPr>
              <w:t>Children</w:t>
            </w:r>
            <w:r w:rsidR="00C90768" w:rsidRPr="00037A2D">
              <w:rPr>
                <w:rFonts w:cstheme="minorHAnsi"/>
                <w:sz w:val="20"/>
                <w:szCs w:val="20"/>
              </w:rPr>
              <w:t xml:space="preserve"> will research and describe a variety of habitats, both local and from around the world, and the organisms that live there.</w:t>
            </w:r>
          </w:p>
        </w:tc>
        <w:tc>
          <w:tcPr>
            <w:tcW w:w="2686" w:type="dxa"/>
          </w:tcPr>
          <w:p w:rsidR="00037A2D" w:rsidRPr="00037A2D" w:rsidRDefault="00037A2D" w:rsidP="00D4276C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Style w:val="Strong"/>
                <w:rFonts w:cstheme="minorHAnsi"/>
                <w:sz w:val="20"/>
                <w:szCs w:val="20"/>
              </w:rPr>
              <w:t xml:space="preserve">To </w:t>
            </w:r>
            <w:r w:rsidR="00C90768" w:rsidRPr="00037A2D">
              <w:rPr>
                <w:rStyle w:val="Strong"/>
                <w:rFonts w:cstheme="minorHAnsi"/>
                <w:sz w:val="20"/>
                <w:szCs w:val="20"/>
              </w:rPr>
              <w:t>Classify Animals</w:t>
            </w:r>
            <w:r w:rsidRPr="00037A2D">
              <w:rPr>
                <w:rFonts w:cstheme="minorHAnsi"/>
                <w:sz w:val="20"/>
                <w:szCs w:val="20"/>
              </w:rPr>
              <w:t>.</w:t>
            </w:r>
          </w:p>
          <w:p w:rsidR="00086887" w:rsidRPr="00037A2D" w:rsidRDefault="00037A2D" w:rsidP="00D4276C">
            <w:pPr>
              <w:rPr>
                <w:rFonts w:cstheme="minorHAnsi"/>
                <w:sz w:val="20"/>
                <w:szCs w:val="20"/>
              </w:rPr>
            </w:pPr>
            <w:r w:rsidRPr="00037A2D">
              <w:rPr>
                <w:rFonts w:cstheme="minorHAnsi"/>
                <w:sz w:val="20"/>
                <w:szCs w:val="20"/>
              </w:rPr>
              <w:t>Children</w:t>
            </w:r>
            <w:r w:rsidR="00C90768" w:rsidRPr="00037A2D">
              <w:rPr>
                <w:rFonts w:cstheme="minorHAnsi"/>
                <w:sz w:val="20"/>
                <w:szCs w:val="20"/>
              </w:rPr>
              <w:t xml:space="preserve"> will explore how animals can be classified into groups based on their characteristics, such as mammals, reptiles, and birds.</w:t>
            </w:r>
            <w:r w:rsidR="006E37E7" w:rsidRPr="00037A2D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687" w:type="dxa"/>
          </w:tcPr>
          <w:p w:rsidR="00037A2D" w:rsidRPr="00037A2D" w:rsidRDefault="00037A2D" w:rsidP="00D4276C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Style w:val="Strong"/>
                <w:rFonts w:cstheme="minorHAnsi"/>
                <w:sz w:val="20"/>
                <w:szCs w:val="20"/>
              </w:rPr>
              <w:t xml:space="preserve">To </w:t>
            </w:r>
            <w:r w:rsidR="00C90768" w:rsidRPr="00037A2D">
              <w:rPr>
                <w:rStyle w:val="Strong"/>
                <w:rFonts w:cstheme="minorHAnsi"/>
                <w:sz w:val="20"/>
                <w:szCs w:val="20"/>
              </w:rPr>
              <w:t>Create a Classification Key</w:t>
            </w:r>
            <w:r w:rsidRPr="00037A2D">
              <w:rPr>
                <w:rFonts w:cstheme="minorHAnsi"/>
                <w:sz w:val="20"/>
                <w:szCs w:val="20"/>
              </w:rPr>
              <w:t>.</w:t>
            </w:r>
          </w:p>
          <w:p w:rsidR="00086887" w:rsidRPr="00037A2D" w:rsidRDefault="00037A2D" w:rsidP="00D4276C">
            <w:pPr>
              <w:rPr>
                <w:rFonts w:cstheme="minorHAnsi"/>
                <w:sz w:val="20"/>
                <w:szCs w:val="20"/>
              </w:rPr>
            </w:pPr>
            <w:r w:rsidRPr="00037A2D">
              <w:rPr>
                <w:rFonts w:cstheme="minorHAnsi"/>
                <w:sz w:val="20"/>
                <w:szCs w:val="20"/>
              </w:rPr>
              <w:t>Children</w:t>
            </w:r>
            <w:r w:rsidR="00C90768" w:rsidRPr="00037A2D">
              <w:rPr>
                <w:rFonts w:cstheme="minorHAnsi"/>
                <w:sz w:val="20"/>
                <w:szCs w:val="20"/>
              </w:rPr>
              <w:t xml:space="preserve"> will create and use classification keys to help group, identify, and name different living things in their local and wider environment.</w:t>
            </w:r>
          </w:p>
        </w:tc>
        <w:tc>
          <w:tcPr>
            <w:tcW w:w="2686" w:type="dxa"/>
          </w:tcPr>
          <w:p w:rsidR="00037A2D" w:rsidRPr="00037A2D" w:rsidRDefault="00037A2D" w:rsidP="00D4276C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Style w:val="Strong"/>
                <w:rFonts w:cstheme="minorHAnsi"/>
                <w:sz w:val="20"/>
                <w:szCs w:val="20"/>
              </w:rPr>
              <w:t xml:space="preserve">To </w:t>
            </w:r>
            <w:r w:rsidR="00C90768" w:rsidRPr="00037A2D">
              <w:rPr>
                <w:rStyle w:val="Strong"/>
                <w:rFonts w:cstheme="minorHAnsi"/>
                <w:sz w:val="20"/>
                <w:szCs w:val="20"/>
              </w:rPr>
              <w:t>Explore Adaptations and Classification</w:t>
            </w:r>
            <w:r w:rsidRPr="00037A2D">
              <w:rPr>
                <w:rFonts w:cstheme="minorHAnsi"/>
                <w:sz w:val="20"/>
                <w:szCs w:val="20"/>
              </w:rPr>
              <w:t>.</w:t>
            </w:r>
          </w:p>
          <w:p w:rsidR="00086887" w:rsidRPr="00037A2D" w:rsidRDefault="00037A2D" w:rsidP="00D4276C">
            <w:pPr>
              <w:rPr>
                <w:rFonts w:cstheme="minorHAnsi"/>
                <w:sz w:val="20"/>
                <w:szCs w:val="20"/>
              </w:rPr>
            </w:pPr>
            <w:r w:rsidRPr="00037A2D">
              <w:rPr>
                <w:rFonts w:cstheme="minorHAnsi"/>
                <w:sz w:val="20"/>
                <w:szCs w:val="20"/>
              </w:rPr>
              <w:t>Children</w:t>
            </w:r>
            <w:r w:rsidR="00C90768" w:rsidRPr="00037A2D">
              <w:rPr>
                <w:rFonts w:cstheme="minorHAnsi"/>
                <w:sz w:val="20"/>
                <w:szCs w:val="20"/>
              </w:rPr>
              <w:t xml:space="preserve"> will explore how animals and plants have adapted to their habitats and how these adaptations influence classification within species.</w:t>
            </w:r>
          </w:p>
        </w:tc>
        <w:tc>
          <w:tcPr>
            <w:tcW w:w="2687" w:type="dxa"/>
          </w:tcPr>
          <w:p w:rsidR="00037A2D" w:rsidRPr="00037A2D" w:rsidRDefault="00037A2D" w:rsidP="00D4276C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Style w:val="Strong"/>
                <w:rFonts w:cstheme="minorHAnsi"/>
                <w:sz w:val="20"/>
                <w:szCs w:val="20"/>
              </w:rPr>
              <w:t xml:space="preserve">To </w:t>
            </w:r>
            <w:r w:rsidR="00C90768" w:rsidRPr="00037A2D">
              <w:rPr>
                <w:rStyle w:val="Strong"/>
                <w:rFonts w:cstheme="minorHAnsi"/>
                <w:sz w:val="20"/>
                <w:szCs w:val="20"/>
              </w:rPr>
              <w:t>Observe Pond Habitats</w:t>
            </w:r>
            <w:r w:rsidRPr="00037A2D">
              <w:rPr>
                <w:rFonts w:cstheme="minorHAnsi"/>
                <w:sz w:val="20"/>
                <w:szCs w:val="20"/>
              </w:rPr>
              <w:t>.</w:t>
            </w:r>
          </w:p>
          <w:p w:rsidR="00086887" w:rsidRPr="00037A2D" w:rsidRDefault="00037A2D" w:rsidP="00D4276C">
            <w:pPr>
              <w:rPr>
                <w:rFonts w:cstheme="minorHAnsi"/>
                <w:sz w:val="20"/>
                <w:szCs w:val="20"/>
              </w:rPr>
            </w:pPr>
            <w:r w:rsidRPr="00037A2D">
              <w:rPr>
                <w:rFonts w:cstheme="minorHAnsi"/>
                <w:sz w:val="20"/>
                <w:szCs w:val="20"/>
              </w:rPr>
              <w:t>Children</w:t>
            </w:r>
            <w:r w:rsidR="00C90768" w:rsidRPr="00037A2D">
              <w:rPr>
                <w:rFonts w:cstheme="minorHAnsi"/>
                <w:sz w:val="20"/>
                <w:szCs w:val="20"/>
              </w:rPr>
              <w:t xml:space="preserve"> will explore and observe pond habitats, identifying the living organisms that thrive in these environments and how they are suited to the conditions.</w:t>
            </w:r>
          </w:p>
        </w:tc>
      </w:tr>
      <w:tr w:rsidR="00037A2D" w:rsidTr="00D06FDE">
        <w:trPr>
          <w:cantSplit/>
          <w:trHeight w:val="1134"/>
        </w:trPr>
        <w:tc>
          <w:tcPr>
            <w:tcW w:w="1129" w:type="dxa"/>
            <w:textDirection w:val="tbRl"/>
          </w:tcPr>
          <w:p w:rsidR="00086887" w:rsidRPr="00543632" w:rsidRDefault="00086887" w:rsidP="00D4276C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Vocabulary</w:t>
            </w:r>
          </w:p>
        </w:tc>
        <w:tc>
          <w:tcPr>
            <w:tcW w:w="2429" w:type="dxa"/>
          </w:tcPr>
          <w:p w:rsidR="00086887" w:rsidRPr="00FD1128" w:rsidRDefault="00086887" w:rsidP="00D4276C">
            <w:pPr>
              <w:pStyle w:val="NoSpacing"/>
              <w:spacing w:after="160"/>
              <w:ind w:left="360"/>
              <w:rPr>
                <w:rFonts w:asciiTheme="minorHAnsi" w:eastAsia="Arial" w:hAnsiTheme="minorHAnsi" w:cstheme="minorHAnsi"/>
                <w:i/>
                <w:iCs/>
                <w:sz w:val="16"/>
                <w:szCs w:val="16"/>
                <w:lang w:eastAsia="en-GB"/>
              </w:rPr>
            </w:pPr>
          </w:p>
        </w:tc>
        <w:tc>
          <w:tcPr>
            <w:tcW w:w="2685" w:type="dxa"/>
          </w:tcPr>
          <w:p w:rsidR="00086887" w:rsidRPr="00037A2D" w:rsidRDefault="00086887" w:rsidP="00D4276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86" w:type="dxa"/>
          </w:tcPr>
          <w:p w:rsidR="00086887" w:rsidRPr="00037A2D" w:rsidRDefault="00086887" w:rsidP="00D4276C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86" w:type="dxa"/>
          </w:tcPr>
          <w:p w:rsidR="00086887" w:rsidRPr="00037A2D" w:rsidRDefault="00086887" w:rsidP="00D4276C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86" w:type="dxa"/>
          </w:tcPr>
          <w:p w:rsidR="00086887" w:rsidRPr="00037A2D" w:rsidRDefault="00086887" w:rsidP="00D4276C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87" w:type="dxa"/>
          </w:tcPr>
          <w:p w:rsidR="00086887" w:rsidRPr="00037A2D" w:rsidRDefault="00086887" w:rsidP="00D4276C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86" w:type="dxa"/>
          </w:tcPr>
          <w:p w:rsidR="00086887" w:rsidRPr="00037A2D" w:rsidRDefault="00086887" w:rsidP="00D4276C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87" w:type="dxa"/>
          </w:tcPr>
          <w:p w:rsidR="00086887" w:rsidRPr="00037A2D" w:rsidRDefault="00086887" w:rsidP="00D4276C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037A2D" w:rsidTr="00D06FDE">
        <w:trPr>
          <w:cantSplit/>
          <w:trHeight w:val="1134"/>
        </w:trPr>
        <w:tc>
          <w:tcPr>
            <w:tcW w:w="1129" w:type="dxa"/>
            <w:textDirection w:val="tbRl"/>
          </w:tcPr>
          <w:p w:rsidR="00086887" w:rsidRPr="00543632" w:rsidRDefault="0027500F" w:rsidP="00D4276C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Summer 1</w:t>
            </w:r>
          </w:p>
          <w:p w:rsidR="00086887" w:rsidRDefault="00C90768" w:rsidP="00D4276C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Animals including humans</w:t>
            </w:r>
          </w:p>
          <w:p w:rsidR="00D06FDE" w:rsidRDefault="00D06FDE" w:rsidP="00D4276C">
            <w:pPr>
              <w:ind w:left="113" w:right="113"/>
              <w:jc w:val="center"/>
            </w:pPr>
            <w:r w:rsidRPr="00D06FDE">
              <w:rPr>
                <w:color w:val="FF0000"/>
              </w:rPr>
              <w:t>What do animals and humans need to survive, grow, and stay healthy</w:t>
            </w:r>
            <w:r>
              <w:rPr>
                <w:color w:val="FF0000"/>
              </w:rPr>
              <w:t>?</w:t>
            </w:r>
          </w:p>
        </w:tc>
        <w:tc>
          <w:tcPr>
            <w:tcW w:w="2429" w:type="dxa"/>
          </w:tcPr>
          <w:p w:rsidR="00C90768" w:rsidRPr="00FD1128" w:rsidRDefault="00C90768" w:rsidP="00D4276C">
            <w:pPr>
              <w:pStyle w:val="ListParagraph"/>
              <w:numPr>
                <w:ilvl w:val="0"/>
                <w:numId w:val="6"/>
              </w:numPr>
              <w:rPr>
                <w:rFonts w:eastAsia="Arial" w:cstheme="minorHAnsi"/>
                <w:i/>
                <w:iCs/>
                <w:sz w:val="16"/>
                <w:szCs w:val="16"/>
                <w:lang w:val="en"/>
              </w:rPr>
            </w:pPr>
            <w:r w:rsidRPr="00FD1128">
              <w:rPr>
                <w:rFonts w:eastAsia="Arial" w:cstheme="minorHAnsi"/>
                <w:i/>
                <w:iCs/>
                <w:sz w:val="16"/>
                <w:szCs w:val="16"/>
                <w:lang w:val="en"/>
              </w:rPr>
              <w:t>describe the simple functions of the basic parts of the digestive system in humans</w:t>
            </w:r>
          </w:p>
          <w:p w:rsidR="00C90768" w:rsidRPr="00FD1128" w:rsidRDefault="00C90768" w:rsidP="00D4276C">
            <w:pPr>
              <w:pStyle w:val="ListParagraph"/>
              <w:numPr>
                <w:ilvl w:val="0"/>
                <w:numId w:val="6"/>
              </w:numPr>
              <w:rPr>
                <w:rFonts w:eastAsia="Arial" w:cstheme="minorHAnsi"/>
                <w:i/>
                <w:iCs/>
                <w:sz w:val="16"/>
                <w:szCs w:val="16"/>
                <w:lang w:val="en-US"/>
              </w:rPr>
            </w:pPr>
            <w:r w:rsidRPr="00FD1128">
              <w:rPr>
                <w:rFonts w:eastAsia="Arial" w:cstheme="minorHAnsi"/>
                <w:i/>
                <w:iCs/>
                <w:sz w:val="16"/>
                <w:szCs w:val="16"/>
                <w:lang w:val="en-US"/>
              </w:rPr>
              <w:t>identify the different types of teeth in humans and their simple functions</w:t>
            </w:r>
          </w:p>
          <w:p w:rsidR="00C90768" w:rsidRPr="00FD1128" w:rsidRDefault="00C90768" w:rsidP="00D4276C">
            <w:pPr>
              <w:pStyle w:val="ListParagraph"/>
              <w:numPr>
                <w:ilvl w:val="0"/>
                <w:numId w:val="6"/>
              </w:numPr>
              <w:rPr>
                <w:rFonts w:eastAsia="Arial" w:cstheme="minorHAnsi"/>
                <w:i/>
                <w:iCs/>
                <w:sz w:val="16"/>
                <w:szCs w:val="16"/>
                <w:u w:val="single"/>
              </w:rPr>
            </w:pPr>
            <w:r w:rsidRPr="00FD1128">
              <w:rPr>
                <w:rFonts w:eastAsia="Arial" w:cstheme="minorHAnsi"/>
                <w:i/>
                <w:iCs/>
                <w:sz w:val="16"/>
                <w:szCs w:val="16"/>
                <w:lang w:val="en"/>
              </w:rPr>
              <w:t>construct and interpret a variety of food chains, identifying producers, predators and prey</w:t>
            </w:r>
          </w:p>
          <w:p w:rsidR="00086887" w:rsidRPr="00FD1128" w:rsidRDefault="00086887" w:rsidP="00D4276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85" w:type="dxa"/>
          </w:tcPr>
          <w:p w:rsidR="00471DF3" w:rsidRPr="00471DF3" w:rsidRDefault="00471DF3" w:rsidP="00D4276C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471DF3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1</w:t>
            </w: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471DF3" w:rsidRPr="00471DF3" w:rsidRDefault="00471DF3" w:rsidP="00D4276C">
            <w:pPr>
              <w:numPr>
                <w:ilvl w:val="0"/>
                <w:numId w:val="18"/>
              </w:numPr>
              <w:spacing w:after="160"/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>Identify and name parts of the human body.</w:t>
            </w:r>
          </w:p>
          <w:p w:rsidR="00471DF3" w:rsidRPr="00471DF3" w:rsidRDefault="00471DF3" w:rsidP="00D4276C">
            <w:pPr>
              <w:numPr>
                <w:ilvl w:val="0"/>
                <w:numId w:val="18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>Explore the senses.</w:t>
            </w:r>
          </w:p>
          <w:p w:rsidR="00471DF3" w:rsidRPr="00471DF3" w:rsidRDefault="00471DF3" w:rsidP="00D4276C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471DF3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2</w:t>
            </w: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471DF3" w:rsidRPr="00471DF3" w:rsidRDefault="00471DF3" w:rsidP="00D4276C">
            <w:pPr>
              <w:numPr>
                <w:ilvl w:val="0"/>
                <w:numId w:val="19"/>
              </w:numPr>
              <w:spacing w:after="160"/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>Learn about basic needs for survival (food, water, air).</w:t>
            </w:r>
          </w:p>
          <w:p w:rsidR="00471DF3" w:rsidRPr="00471DF3" w:rsidRDefault="00471DF3" w:rsidP="00D4276C">
            <w:pPr>
              <w:numPr>
                <w:ilvl w:val="0"/>
                <w:numId w:val="19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>Understand the importance of exercise, diet, and hygiene.</w:t>
            </w:r>
          </w:p>
          <w:p w:rsidR="00471DF3" w:rsidRPr="00471DF3" w:rsidRDefault="00471DF3" w:rsidP="00D4276C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471DF3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3</w:t>
            </w: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471DF3" w:rsidRDefault="00471DF3" w:rsidP="00D4276C">
            <w:pPr>
              <w:numPr>
                <w:ilvl w:val="0"/>
                <w:numId w:val="20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>Study nutrition, skeletons, and muscles.</w:t>
            </w:r>
          </w:p>
          <w:p w:rsidR="00471DF3" w:rsidRPr="00471DF3" w:rsidRDefault="00471DF3" w:rsidP="00D4276C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 xml:space="preserve"> </w:t>
            </w:r>
            <w:r w:rsidRPr="00471DF3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4</w:t>
            </w: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471DF3" w:rsidRPr="00471DF3" w:rsidRDefault="00471DF3" w:rsidP="00D4276C">
            <w:pPr>
              <w:numPr>
                <w:ilvl w:val="0"/>
                <w:numId w:val="21"/>
              </w:numPr>
              <w:spacing w:after="160"/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>Focus on the digestive system and food chains.</w:t>
            </w:r>
          </w:p>
          <w:p w:rsidR="00471DF3" w:rsidRPr="00471DF3" w:rsidRDefault="00471DF3" w:rsidP="00D4276C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 xml:space="preserve"> </w:t>
            </w:r>
            <w:r w:rsidRPr="00471DF3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5</w:t>
            </w: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471DF3" w:rsidRPr="00471DF3" w:rsidRDefault="00471DF3" w:rsidP="00D4276C">
            <w:pPr>
              <w:numPr>
                <w:ilvl w:val="0"/>
                <w:numId w:val="22"/>
              </w:numPr>
              <w:spacing w:after="160"/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>Examine life cycles of mammals, birds, insects, and amphibians.</w:t>
            </w:r>
          </w:p>
          <w:p w:rsidR="00471DF3" w:rsidRPr="00471DF3" w:rsidRDefault="00471DF3" w:rsidP="00D4276C">
            <w:pPr>
              <w:numPr>
                <w:ilvl w:val="0"/>
                <w:numId w:val="22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>Explore human development and changes from birth to old age.</w:t>
            </w:r>
          </w:p>
          <w:p w:rsidR="00471DF3" w:rsidRPr="00471DF3" w:rsidRDefault="00471DF3" w:rsidP="00D4276C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471DF3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6</w:t>
            </w: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471DF3" w:rsidRPr="00471DF3" w:rsidRDefault="00471DF3" w:rsidP="00D4276C">
            <w:pPr>
              <w:numPr>
                <w:ilvl w:val="0"/>
                <w:numId w:val="23"/>
              </w:numPr>
              <w:spacing w:after="160"/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>Study the circulatory system, focusing on the heart, blood vessels, and blood.</w:t>
            </w:r>
          </w:p>
          <w:p w:rsidR="00471DF3" w:rsidRPr="00471DF3" w:rsidRDefault="00471DF3" w:rsidP="00D4276C">
            <w:pPr>
              <w:numPr>
                <w:ilvl w:val="0"/>
                <w:numId w:val="23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471DF3">
              <w:rPr>
                <w:rFonts w:eastAsia="Times New Roman" w:cstheme="minorHAnsi"/>
                <w:sz w:val="16"/>
                <w:szCs w:val="16"/>
                <w:lang w:eastAsia="en-GB"/>
              </w:rPr>
              <w:t>Recognize the impact of diet, exercise, drugs, and lifestyle on health.</w:t>
            </w:r>
          </w:p>
          <w:p w:rsidR="00086887" w:rsidRPr="00037A2D" w:rsidRDefault="00086887" w:rsidP="00D4276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86" w:type="dxa"/>
          </w:tcPr>
          <w:p w:rsidR="00037A2D" w:rsidRPr="00037A2D" w:rsidRDefault="00037A2D" w:rsidP="00D4276C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Style w:val="Strong"/>
                <w:rFonts w:cstheme="minorHAnsi"/>
                <w:sz w:val="20"/>
                <w:szCs w:val="20"/>
              </w:rPr>
              <w:t xml:space="preserve">To </w:t>
            </w:r>
            <w:r w:rsidRPr="00037A2D">
              <w:rPr>
                <w:rStyle w:val="Strong"/>
                <w:rFonts w:cstheme="minorHAnsi"/>
                <w:sz w:val="20"/>
                <w:szCs w:val="20"/>
              </w:rPr>
              <w:t>Identify the Organs in the Digestive System</w:t>
            </w:r>
            <w:r w:rsidRPr="00037A2D">
              <w:rPr>
                <w:rFonts w:cstheme="minorHAnsi"/>
                <w:sz w:val="20"/>
                <w:szCs w:val="20"/>
              </w:rPr>
              <w:t>.</w:t>
            </w:r>
          </w:p>
          <w:p w:rsidR="00086887" w:rsidRPr="00037A2D" w:rsidRDefault="00037A2D" w:rsidP="00D4276C">
            <w:pPr>
              <w:rPr>
                <w:rFonts w:cstheme="minorHAnsi"/>
                <w:sz w:val="20"/>
                <w:szCs w:val="20"/>
              </w:rPr>
            </w:pPr>
            <w:r w:rsidRPr="00037A2D">
              <w:rPr>
                <w:rFonts w:cstheme="minorHAnsi"/>
                <w:sz w:val="20"/>
                <w:szCs w:val="20"/>
              </w:rPr>
              <w:t xml:space="preserve">Children will identify and name the main organs in the human digestive system, such as the mouth, </w:t>
            </w:r>
            <w:r w:rsidR="001A351A">
              <w:rPr>
                <w:rFonts w:cstheme="minorHAnsi"/>
                <w:sz w:val="20"/>
                <w:szCs w:val="20"/>
              </w:rPr>
              <w:t>oesophagus</w:t>
            </w:r>
            <w:r w:rsidRPr="00037A2D">
              <w:rPr>
                <w:rFonts w:cstheme="minorHAnsi"/>
                <w:sz w:val="20"/>
                <w:szCs w:val="20"/>
              </w:rPr>
              <w:t>, stomach, and intestines.</w:t>
            </w:r>
          </w:p>
        </w:tc>
        <w:tc>
          <w:tcPr>
            <w:tcW w:w="2686" w:type="dxa"/>
          </w:tcPr>
          <w:p w:rsidR="00037A2D" w:rsidRPr="00037A2D" w:rsidRDefault="00037A2D" w:rsidP="00D4276C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Style w:val="Strong"/>
                <w:rFonts w:cstheme="minorHAnsi"/>
                <w:sz w:val="20"/>
                <w:szCs w:val="20"/>
              </w:rPr>
              <w:t xml:space="preserve">To </w:t>
            </w:r>
            <w:r w:rsidRPr="00037A2D">
              <w:rPr>
                <w:rStyle w:val="Strong"/>
                <w:rFonts w:cstheme="minorHAnsi"/>
                <w:sz w:val="20"/>
                <w:szCs w:val="20"/>
              </w:rPr>
              <w:t>Describe Functions of Digestive System Organs</w:t>
            </w:r>
            <w:r w:rsidRPr="00037A2D">
              <w:rPr>
                <w:rFonts w:cstheme="minorHAnsi"/>
                <w:sz w:val="20"/>
                <w:szCs w:val="20"/>
              </w:rPr>
              <w:t>.</w:t>
            </w:r>
          </w:p>
          <w:p w:rsidR="00086887" w:rsidRPr="00037A2D" w:rsidRDefault="00037A2D" w:rsidP="00D4276C">
            <w:pPr>
              <w:rPr>
                <w:rFonts w:cstheme="minorHAnsi"/>
                <w:sz w:val="20"/>
                <w:szCs w:val="20"/>
              </w:rPr>
            </w:pPr>
            <w:r w:rsidRPr="00037A2D">
              <w:rPr>
                <w:rFonts w:cstheme="minorHAnsi"/>
                <w:sz w:val="20"/>
                <w:szCs w:val="20"/>
              </w:rPr>
              <w:t xml:space="preserve"> Children will describe the simple functions of the basic parts of the digestive system and how they work together to break down food.</w:t>
            </w:r>
          </w:p>
        </w:tc>
        <w:tc>
          <w:tcPr>
            <w:tcW w:w="2686" w:type="dxa"/>
          </w:tcPr>
          <w:p w:rsidR="00037A2D" w:rsidRPr="00037A2D" w:rsidRDefault="00037A2D" w:rsidP="00D4276C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Style w:val="Strong"/>
                <w:rFonts w:cstheme="minorHAnsi"/>
                <w:sz w:val="20"/>
                <w:szCs w:val="20"/>
              </w:rPr>
              <w:t xml:space="preserve">To </w:t>
            </w:r>
            <w:r w:rsidRPr="00037A2D">
              <w:rPr>
                <w:rStyle w:val="Strong"/>
                <w:rFonts w:cstheme="minorHAnsi"/>
                <w:sz w:val="20"/>
                <w:szCs w:val="20"/>
              </w:rPr>
              <w:t>Identify Types of Human Teeth and Their Functions</w:t>
            </w:r>
            <w:r w:rsidRPr="00037A2D">
              <w:rPr>
                <w:rFonts w:cstheme="minorHAnsi"/>
                <w:sz w:val="20"/>
                <w:szCs w:val="20"/>
              </w:rPr>
              <w:t>.</w:t>
            </w:r>
          </w:p>
          <w:p w:rsidR="00086887" w:rsidRPr="00037A2D" w:rsidRDefault="00037A2D" w:rsidP="00D4276C">
            <w:pPr>
              <w:rPr>
                <w:rFonts w:cstheme="minorHAnsi"/>
                <w:sz w:val="20"/>
                <w:szCs w:val="20"/>
              </w:rPr>
            </w:pPr>
            <w:r w:rsidRPr="00037A2D">
              <w:rPr>
                <w:rFonts w:cstheme="minorHAnsi"/>
                <w:sz w:val="20"/>
                <w:szCs w:val="20"/>
              </w:rPr>
              <w:t>Children will identify the different types of human teeth (incisors, canines, molars) and describe their functions in the process of eating.</w:t>
            </w:r>
          </w:p>
        </w:tc>
        <w:tc>
          <w:tcPr>
            <w:tcW w:w="2687" w:type="dxa"/>
          </w:tcPr>
          <w:p w:rsidR="00037A2D" w:rsidRPr="00037A2D" w:rsidRDefault="00037A2D" w:rsidP="00D4276C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Style w:val="Strong"/>
                <w:rFonts w:cstheme="minorHAnsi"/>
                <w:sz w:val="20"/>
                <w:szCs w:val="20"/>
              </w:rPr>
              <w:t xml:space="preserve">To </w:t>
            </w:r>
            <w:r w:rsidRPr="00037A2D">
              <w:rPr>
                <w:rStyle w:val="Strong"/>
                <w:rFonts w:cstheme="minorHAnsi"/>
                <w:sz w:val="20"/>
                <w:szCs w:val="20"/>
              </w:rPr>
              <w:t>Investigate the Effects of Different Liquids on Teeth</w:t>
            </w:r>
            <w:r w:rsidRPr="00037A2D">
              <w:rPr>
                <w:rFonts w:cstheme="minorHAnsi"/>
                <w:sz w:val="20"/>
                <w:szCs w:val="20"/>
              </w:rPr>
              <w:t>.</w:t>
            </w:r>
          </w:p>
          <w:p w:rsidR="00086887" w:rsidRPr="00037A2D" w:rsidRDefault="00037A2D" w:rsidP="00D4276C">
            <w:pPr>
              <w:rPr>
                <w:rFonts w:cstheme="minorHAnsi"/>
                <w:sz w:val="20"/>
                <w:szCs w:val="20"/>
              </w:rPr>
            </w:pPr>
            <w:r w:rsidRPr="00037A2D">
              <w:rPr>
                <w:rFonts w:cstheme="minorHAnsi"/>
                <w:sz w:val="20"/>
                <w:szCs w:val="20"/>
              </w:rPr>
              <w:t>Children will investigate how different liquids (such as water, juice, or soda) can affect the health of human teeth.</w:t>
            </w:r>
          </w:p>
        </w:tc>
        <w:tc>
          <w:tcPr>
            <w:tcW w:w="2686" w:type="dxa"/>
          </w:tcPr>
          <w:p w:rsidR="00037A2D" w:rsidRPr="00037A2D" w:rsidRDefault="00037A2D" w:rsidP="00D4276C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Style w:val="Strong"/>
                <w:rFonts w:cstheme="minorHAnsi"/>
                <w:sz w:val="20"/>
                <w:szCs w:val="20"/>
              </w:rPr>
              <w:t xml:space="preserve">To </w:t>
            </w:r>
            <w:r w:rsidRPr="00037A2D">
              <w:rPr>
                <w:rStyle w:val="Strong"/>
                <w:rFonts w:cstheme="minorHAnsi"/>
                <w:sz w:val="20"/>
                <w:szCs w:val="20"/>
              </w:rPr>
              <w:t>Observe and Construct Food Chains</w:t>
            </w:r>
            <w:r w:rsidRPr="00037A2D">
              <w:rPr>
                <w:rFonts w:cstheme="minorHAnsi"/>
                <w:sz w:val="20"/>
                <w:szCs w:val="20"/>
              </w:rPr>
              <w:t>.</w:t>
            </w:r>
          </w:p>
          <w:p w:rsidR="00086887" w:rsidRPr="00037A2D" w:rsidRDefault="00037A2D" w:rsidP="00D4276C">
            <w:pPr>
              <w:rPr>
                <w:rFonts w:cstheme="minorHAnsi"/>
                <w:sz w:val="20"/>
                <w:szCs w:val="20"/>
              </w:rPr>
            </w:pPr>
            <w:r w:rsidRPr="00037A2D">
              <w:rPr>
                <w:rFonts w:cstheme="minorHAnsi"/>
                <w:sz w:val="20"/>
                <w:szCs w:val="20"/>
              </w:rPr>
              <w:t>Children will observe and construct food chains, identifying the roles of producers, predators, and prey in simple ecosystems.</w:t>
            </w:r>
          </w:p>
        </w:tc>
        <w:tc>
          <w:tcPr>
            <w:tcW w:w="2687" w:type="dxa"/>
          </w:tcPr>
          <w:p w:rsidR="00037A2D" w:rsidRPr="00037A2D" w:rsidRDefault="00037A2D" w:rsidP="00D4276C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Style w:val="Strong"/>
                <w:rFonts w:cstheme="minorHAnsi"/>
                <w:sz w:val="20"/>
                <w:szCs w:val="20"/>
              </w:rPr>
              <w:t xml:space="preserve">To </w:t>
            </w:r>
            <w:r w:rsidRPr="00037A2D">
              <w:rPr>
                <w:rStyle w:val="Strong"/>
                <w:rFonts w:cstheme="minorHAnsi"/>
                <w:sz w:val="20"/>
                <w:szCs w:val="20"/>
              </w:rPr>
              <w:t>Explore Food Webs</w:t>
            </w:r>
            <w:r w:rsidRPr="00037A2D">
              <w:rPr>
                <w:rFonts w:cstheme="minorHAnsi"/>
                <w:sz w:val="20"/>
                <w:szCs w:val="20"/>
              </w:rPr>
              <w:t>.</w:t>
            </w:r>
          </w:p>
          <w:p w:rsidR="00086887" w:rsidRPr="00037A2D" w:rsidRDefault="00037A2D" w:rsidP="00D4276C">
            <w:pPr>
              <w:rPr>
                <w:rFonts w:cstheme="minorHAnsi"/>
                <w:sz w:val="20"/>
                <w:szCs w:val="20"/>
              </w:rPr>
            </w:pPr>
            <w:r w:rsidRPr="00037A2D">
              <w:rPr>
                <w:rFonts w:cstheme="minorHAnsi"/>
                <w:sz w:val="20"/>
                <w:szCs w:val="20"/>
              </w:rPr>
              <w:t>Children will explore food webs and understand how they show the interdependence of organisms in an ecosystem, linking different food chains together.</w:t>
            </w:r>
          </w:p>
        </w:tc>
      </w:tr>
      <w:tr w:rsidR="00037A2D" w:rsidTr="00D06FDE">
        <w:trPr>
          <w:cantSplit/>
          <w:trHeight w:val="1134"/>
        </w:trPr>
        <w:tc>
          <w:tcPr>
            <w:tcW w:w="1129" w:type="dxa"/>
            <w:textDirection w:val="tbRl"/>
          </w:tcPr>
          <w:p w:rsidR="00870747" w:rsidRPr="00543632" w:rsidRDefault="00870747" w:rsidP="00D4276C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Vocabulary</w:t>
            </w:r>
          </w:p>
        </w:tc>
        <w:tc>
          <w:tcPr>
            <w:tcW w:w="2429" w:type="dxa"/>
          </w:tcPr>
          <w:p w:rsidR="00870747" w:rsidRPr="00FD1128" w:rsidRDefault="00870747" w:rsidP="00D4276C">
            <w:pPr>
              <w:pStyle w:val="NoSpacing"/>
              <w:spacing w:after="160"/>
              <w:ind w:left="360"/>
              <w:rPr>
                <w:rFonts w:asciiTheme="minorHAnsi" w:eastAsia="Arial" w:hAnsiTheme="minorHAnsi" w:cstheme="minorHAnsi"/>
                <w:i/>
                <w:iCs/>
                <w:sz w:val="16"/>
                <w:szCs w:val="16"/>
                <w:lang w:eastAsia="en-GB"/>
              </w:rPr>
            </w:pPr>
          </w:p>
        </w:tc>
        <w:tc>
          <w:tcPr>
            <w:tcW w:w="2685" w:type="dxa"/>
          </w:tcPr>
          <w:p w:rsidR="00870747" w:rsidRPr="00037A2D" w:rsidRDefault="00870747" w:rsidP="00D4276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86" w:type="dxa"/>
          </w:tcPr>
          <w:p w:rsidR="00870747" w:rsidRPr="00037A2D" w:rsidRDefault="00870747" w:rsidP="00D4276C">
            <w:pPr>
              <w:pStyle w:val="NormalWeb"/>
              <w:spacing w:before="0" w:beforeAutospacing="0" w:after="160" w:afterAutospacing="0"/>
              <w:ind w:left="360"/>
              <w:rPr>
                <w:rStyle w:val="Strong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86" w:type="dxa"/>
          </w:tcPr>
          <w:p w:rsidR="00870747" w:rsidRPr="00037A2D" w:rsidRDefault="00870747" w:rsidP="00D4276C">
            <w:pPr>
              <w:pStyle w:val="NormalWeb"/>
              <w:spacing w:before="0" w:beforeAutospacing="0" w:after="160" w:afterAutospacing="0"/>
              <w:ind w:left="360"/>
              <w:rPr>
                <w:rStyle w:val="Strong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86" w:type="dxa"/>
          </w:tcPr>
          <w:p w:rsidR="00870747" w:rsidRPr="00037A2D" w:rsidRDefault="00870747" w:rsidP="00D4276C">
            <w:pPr>
              <w:ind w:left="360"/>
              <w:rPr>
                <w:rStyle w:val="Strong"/>
                <w:rFonts w:cstheme="minorHAnsi"/>
                <w:sz w:val="20"/>
                <w:szCs w:val="20"/>
              </w:rPr>
            </w:pPr>
          </w:p>
        </w:tc>
        <w:tc>
          <w:tcPr>
            <w:tcW w:w="2687" w:type="dxa"/>
          </w:tcPr>
          <w:p w:rsidR="00870747" w:rsidRPr="00037A2D" w:rsidRDefault="00870747" w:rsidP="00D4276C">
            <w:pPr>
              <w:ind w:left="360"/>
              <w:rPr>
                <w:rStyle w:val="Strong"/>
                <w:rFonts w:cstheme="minorHAnsi"/>
                <w:sz w:val="20"/>
                <w:szCs w:val="20"/>
              </w:rPr>
            </w:pPr>
          </w:p>
        </w:tc>
        <w:tc>
          <w:tcPr>
            <w:tcW w:w="2686" w:type="dxa"/>
          </w:tcPr>
          <w:p w:rsidR="00870747" w:rsidRPr="00037A2D" w:rsidRDefault="00870747" w:rsidP="00D4276C">
            <w:pPr>
              <w:pStyle w:val="NormalWeb"/>
              <w:spacing w:before="0" w:beforeAutospacing="0" w:after="160" w:afterAutospacing="0"/>
              <w:ind w:left="360"/>
              <w:rPr>
                <w:rStyle w:val="Strong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87" w:type="dxa"/>
          </w:tcPr>
          <w:p w:rsidR="00870747" w:rsidRPr="00037A2D" w:rsidRDefault="00870747" w:rsidP="00D4276C">
            <w:pPr>
              <w:pStyle w:val="NormalWeb"/>
              <w:spacing w:before="0" w:beforeAutospacing="0" w:after="160" w:afterAutospacing="0"/>
              <w:ind w:left="360"/>
              <w:rPr>
                <w:rStyle w:val="Strong"/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37A2D" w:rsidTr="00D06FDE">
        <w:trPr>
          <w:cantSplit/>
          <w:trHeight w:val="1275"/>
        </w:trPr>
        <w:tc>
          <w:tcPr>
            <w:tcW w:w="1129" w:type="dxa"/>
            <w:textDirection w:val="tbRl"/>
          </w:tcPr>
          <w:p w:rsidR="00086887" w:rsidRPr="00543632" w:rsidRDefault="0027500F" w:rsidP="00D4276C">
            <w:pPr>
              <w:ind w:left="113" w:right="113"/>
              <w:jc w:val="center"/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Summer 2</w:t>
            </w:r>
          </w:p>
          <w:p w:rsidR="00086887" w:rsidRPr="00D06FDE" w:rsidRDefault="00C90768" w:rsidP="00D4276C">
            <w:pPr>
              <w:ind w:left="113" w:right="113"/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D06FDE">
              <w:rPr>
                <w:b/>
                <w:bCs/>
                <w:sz w:val="16"/>
                <w:szCs w:val="16"/>
                <w:u w:val="single"/>
              </w:rPr>
              <w:t>Living things and their habitats conservation</w:t>
            </w:r>
          </w:p>
          <w:p w:rsidR="00D06FDE" w:rsidRDefault="00D06FDE" w:rsidP="00D4276C">
            <w:pPr>
              <w:ind w:left="113" w:right="113"/>
              <w:jc w:val="center"/>
            </w:pPr>
            <w:r w:rsidRPr="00D06FDE">
              <w:rPr>
                <w:color w:val="FF0000"/>
              </w:rPr>
              <w:t>Why is it important to protect habitats, and how can we help living things survive in their environments?</w:t>
            </w:r>
          </w:p>
        </w:tc>
        <w:tc>
          <w:tcPr>
            <w:tcW w:w="2429" w:type="dxa"/>
          </w:tcPr>
          <w:p w:rsidR="00C90768" w:rsidRPr="00FD1128" w:rsidRDefault="00C90768" w:rsidP="00D4276C">
            <w:pPr>
              <w:pStyle w:val="NoSpacing"/>
              <w:numPr>
                <w:ilvl w:val="0"/>
                <w:numId w:val="5"/>
              </w:numPr>
              <w:spacing w:after="160"/>
              <w:rPr>
                <w:rFonts w:asciiTheme="minorHAnsi" w:eastAsia="Arial" w:hAnsiTheme="minorHAnsi" w:cstheme="minorHAnsi"/>
                <w:i/>
                <w:iCs/>
                <w:sz w:val="16"/>
                <w:szCs w:val="16"/>
                <w:lang w:eastAsia="en-GB"/>
              </w:rPr>
            </w:pPr>
            <w:r w:rsidRPr="00FD1128">
              <w:rPr>
                <w:rFonts w:asciiTheme="minorHAnsi" w:eastAsia="Arial" w:hAnsiTheme="minorHAnsi" w:cstheme="minorHAnsi"/>
                <w:i/>
                <w:iCs/>
                <w:sz w:val="16"/>
                <w:szCs w:val="16"/>
                <w:lang w:eastAsia="en-GB"/>
              </w:rPr>
              <w:t>recognise that environments can change and that this can sometimes pose dangers to living things</w:t>
            </w:r>
          </w:p>
          <w:p w:rsidR="00086887" w:rsidRPr="00FD1128" w:rsidRDefault="00086887" w:rsidP="00D4276C">
            <w:pPr>
              <w:pStyle w:val="ListParagraph"/>
              <w:ind w:left="36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85" w:type="dxa"/>
          </w:tcPr>
          <w:p w:rsidR="00471DF3" w:rsidRPr="002708F5" w:rsidRDefault="00471DF3" w:rsidP="00D4276C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08F5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1</w:t>
            </w:r>
            <w:r w:rsidRPr="002708F5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471DF3" w:rsidRPr="002708F5" w:rsidRDefault="00471DF3" w:rsidP="00D4276C">
            <w:pPr>
              <w:numPr>
                <w:ilvl w:val="0"/>
                <w:numId w:val="14"/>
              </w:numPr>
              <w:spacing w:after="160"/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08F5">
              <w:rPr>
                <w:rFonts w:eastAsia="Times New Roman" w:cstheme="minorHAnsi"/>
                <w:sz w:val="16"/>
                <w:szCs w:val="16"/>
                <w:lang w:eastAsia="en-GB"/>
              </w:rPr>
              <w:t>Identify common animals and plants.</w:t>
            </w:r>
          </w:p>
          <w:p w:rsidR="00471DF3" w:rsidRPr="002708F5" w:rsidRDefault="00471DF3" w:rsidP="00D4276C">
            <w:pPr>
              <w:numPr>
                <w:ilvl w:val="0"/>
                <w:numId w:val="14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08F5">
              <w:rPr>
                <w:rFonts w:eastAsia="Times New Roman" w:cstheme="minorHAnsi"/>
                <w:sz w:val="16"/>
                <w:szCs w:val="16"/>
                <w:lang w:eastAsia="en-GB"/>
              </w:rPr>
              <w:t>Understand basic habitats and their importance for living things.</w:t>
            </w:r>
          </w:p>
          <w:p w:rsidR="00471DF3" w:rsidRPr="002708F5" w:rsidRDefault="00471DF3" w:rsidP="00D4276C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08F5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2</w:t>
            </w:r>
            <w:r w:rsidRPr="002708F5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471DF3" w:rsidRPr="002708F5" w:rsidRDefault="00471DF3" w:rsidP="00D4276C">
            <w:pPr>
              <w:numPr>
                <w:ilvl w:val="0"/>
                <w:numId w:val="15"/>
              </w:numPr>
              <w:spacing w:after="160"/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08F5">
              <w:rPr>
                <w:rFonts w:eastAsia="Times New Roman" w:cstheme="minorHAnsi"/>
                <w:sz w:val="16"/>
                <w:szCs w:val="16"/>
                <w:lang w:eastAsia="en-GB"/>
              </w:rPr>
              <w:t>Explore how animals and plants depend on each other within habitats.</w:t>
            </w:r>
          </w:p>
          <w:p w:rsidR="00471DF3" w:rsidRPr="002708F5" w:rsidRDefault="00471DF3" w:rsidP="00D4276C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08F5">
              <w:rPr>
                <w:rFonts w:eastAsia="Times New Roman" w:cstheme="minorHAnsi"/>
                <w:sz w:val="16"/>
                <w:szCs w:val="16"/>
                <w:lang w:eastAsia="en-GB"/>
              </w:rPr>
              <w:t xml:space="preserve"> </w:t>
            </w:r>
            <w:r w:rsidRPr="002708F5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4</w:t>
            </w:r>
            <w:r w:rsidRPr="002708F5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471DF3" w:rsidRPr="002708F5" w:rsidRDefault="00471DF3" w:rsidP="00D4276C">
            <w:pPr>
              <w:numPr>
                <w:ilvl w:val="0"/>
                <w:numId w:val="16"/>
              </w:numPr>
              <w:spacing w:after="160"/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08F5">
              <w:rPr>
                <w:rFonts w:eastAsia="Times New Roman" w:cstheme="minorHAnsi"/>
                <w:sz w:val="16"/>
                <w:szCs w:val="16"/>
                <w:lang w:eastAsia="en-GB"/>
              </w:rPr>
              <w:t>Classify living things in different ways (e.g., using keys).</w:t>
            </w:r>
          </w:p>
          <w:p w:rsidR="00471DF3" w:rsidRPr="002708F5" w:rsidRDefault="00471DF3" w:rsidP="00D4276C">
            <w:pPr>
              <w:numPr>
                <w:ilvl w:val="0"/>
                <w:numId w:val="16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08F5">
              <w:rPr>
                <w:rFonts w:eastAsia="Times New Roman" w:cstheme="minorHAnsi"/>
                <w:sz w:val="16"/>
                <w:szCs w:val="16"/>
                <w:lang w:eastAsia="en-GB"/>
              </w:rPr>
              <w:t>Explore changes to environments and their effects on living things.</w:t>
            </w:r>
          </w:p>
          <w:p w:rsidR="00471DF3" w:rsidRPr="002708F5" w:rsidRDefault="00471DF3" w:rsidP="00D4276C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08F5">
              <w:rPr>
                <w:rFonts w:eastAsia="Times New Roman" w:cstheme="minorHAnsi"/>
                <w:b/>
                <w:bCs/>
                <w:sz w:val="16"/>
                <w:szCs w:val="16"/>
                <w:lang w:eastAsia="en-GB"/>
              </w:rPr>
              <w:t>Year 6</w:t>
            </w:r>
            <w:r w:rsidRPr="002708F5">
              <w:rPr>
                <w:rFonts w:eastAsia="Times New Roman" w:cstheme="minorHAnsi"/>
                <w:sz w:val="16"/>
                <w:szCs w:val="16"/>
                <w:lang w:eastAsia="en-GB"/>
              </w:rPr>
              <w:t>:</w:t>
            </w:r>
          </w:p>
          <w:p w:rsidR="00471DF3" w:rsidRPr="002708F5" w:rsidRDefault="00471DF3" w:rsidP="00D4276C">
            <w:pPr>
              <w:numPr>
                <w:ilvl w:val="0"/>
                <w:numId w:val="17"/>
              </w:numPr>
              <w:spacing w:after="160"/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08F5">
              <w:rPr>
                <w:rFonts w:eastAsia="Times New Roman" w:cstheme="minorHAnsi"/>
                <w:sz w:val="16"/>
                <w:szCs w:val="16"/>
                <w:lang w:eastAsia="en-GB"/>
              </w:rPr>
              <w:t>Deepen understanding of classification systems (e.g., Linnaean system).</w:t>
            </w:r>
          </w:p>
          <w:p w:rsidR="00471DF3" w:rsidRPr="002708F5" w:rsidRDefault="00471DF3" w:rsidP="00D4276C">
            <w:pPr>
              <w:numPr>
                <w:ilvl w:val="0"/>
                <w:numId w:val="17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2708F5">
              <w:rPr>
                <w:rFonts w:eastAsia="Times New Roman" w:cstheme="minorHAnsi"/>
                <w:sz w:val="16"/>
                <w:szCs w:val="16"/>
                <w:lang w:eastAsia="en-GB"/>
              </w:rPr>
              <w:t>Explore evolution and adaptation, linking to habitats and environmental change.</w:t>
            </w:r>
          </w:p>
          <w:p w:rsidR="00086887" w:rsidRPr="00037A2D" w:rsidRDefault="00086887" w:rsidP="00D4276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86" w:type="dxa"/>
          </w:tcPr>
          <w:p w:rsidR="00037A2D" w:rsidRPr="00037A2D" w:rsidRDefault="00037A2D" w:rsidP="00D4276C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Style w:val="Strong"/>
                <w:rFonts w:cstheme="minorHAnsi"/>
                <w:sz w:val="20"/>
                <w:szCs w:val="20"/>
              </w:rPr>
              <w:t xml:space="preserve">To </w:t>
            </w:r>
            <w:r w:rsidRPr="00037A2D">
              <w:rPr>
                <w:rStyle w:val="Strong"/>
                <w:rFonts w:cstheme="minorHAnsi"/>
                <w:sz w:val="20"/>
                <w:szCs w:val="20"/>
              </w:rPr>
              <w:t>Describe Ecosystems and Seasonal Changes</w:t>
            </w:r>
            <w:r w:rsidRPr="00037A2D">
              <w:rPr>
                <w:rFonts w:cstheme="minorHAnsi"/>
                <w:sz w:val="20"/>
                <w:szCs w:val="20"/>
              </w:rPr>
              <w:t>.</w:t>
            </w:r>
          </w:p>
          <w:p w:rsidR="00086887" w:rsidRPr="00037A2D" w:rsidRDefault="00037A2D" w:rsidP="00D4276C">
            <w:pPr>
              <w:rPr>
                <w:rFonts w:cstheme="minorHAnsi"/>
                <w:sz w:val="20"/>
                <w:szCs w:val="20"/>
              </w:rPr>
            </w:pPr>
            <w:r w:rsidRPr="00037A2D">
              <w:rPr>
                <w:rFonts w:cstheme="minorHAnsi"/>
                <w:sz w:val="20"/>
                <w:szCs w:val="20"/>
              </w:rPr>
              <w:t>Children will describe ecosystems and how changes in the seasons can affect the living organisms within them.</w:t>
            </w:r>
          </w:p>
        </w:tc>
        <w:tc>
          <w:tcPr>
            <w:tcW w:w="2686" w:type="dxa"/>
          </w:tcPr>
          <w:p w:rsidR="00037A2D" w:rsidRPr="00037A2D" w:rsidRDefault="00037A2D" w:rsidP="00D4276C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Style w:val="Strong"/>
                <w:rFonts w:cstheme="minorHAnsi"/>
                <w:sz w:val="20"/>
                <w:szCs w:val="20"/>
              </w:rPr>
              <w:t xml:space="preserve">To </w:t>
            </w:r>
            <w:r w:rsidRPr="00037A2D">
              <w:rPr>
                <w:rStyle w:val="Strong"/>
                <w:rFonts w:cstheme="minorHAnsi"/>
                <w:sz w:val="20"/>
                <w:szCs w:val="20"/>
              </w:rPr>
              <w:t>Observe Human Impact through Deforestation</w:t>
            </w:r>
            <w:r w:rsidRPr="00037A2D">
              <w:rPr>
                <w:rFonts w:cstheme="minorHAnsi"/>
                <w:sz w:val="20"/>
                <w:szCs w:val="20"/>
              </w:rPr>
              <w:t>.</w:t>
            </w:r>
          </w:p>
          <w:p w:rsidR="00086887" w:rsidRPr="00037A2D" w:rsidRDefault="00037A2D" w:rsidP="00D4276C">
            <w:pPr>
              <w:rPr>
                <w:rFonts w:cstheme="minorHAnsi"/>
                <w:sz w:val="20"/>
                <w:szCs w:val="20"/>
              </w:rPr>
            </w:pPr>
            <w:r w:rsidRPr="00037A2D">
              <w:rPr>
                <w:rFonts w:cstheme="minorHAnsi"/>
                <w:sz w:val="20"/>
                <w:szCs w:val="20"/>
              </w:rPr>
              <w:t>Children will observe how human activities, such as deforestation, can negatively impact the environment and the organisms living there</w:t>
            </w:r>
          </w:p>
        </w:tc>
        <w:tc>
          <w:tcPr>
            <w:tcW w:w="2686" w:type="dxa"/>
          </w:tcPr>
          <w:p w:rsidR="00037A2D" w:rsidRPr="00037A2D" w:rsidRDefault="00037A2D" w:rsidP="00D4276C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Style w:val="Strong"/>
                <w:rFonts w:cstheme="minorHAnsi"/>
                <w:sz w:val="20"/>
                <w:szCs w:val="20"/>
              </w:rPr>
              <w:t xml:space="preserve">To </w:t>
            </w:r>
            <w:r w:rsidRPr="00037A2D">
              <w:rPr>
                <w:rStyle w:val="Strong"/>
                <w:rFonts w:cstheme="minorHAnsi"/>
                <w:sz w:val="20"/>
                <w:szCs w:val="20"/>
              </w:rPr>
              <w:t>Explore Air Pollution</w:t>
            </w:r>
            <w:r w:rsidRPr="00037A2D">
              <w:rPr>
                <w:rFonts w:cstheme="minorHAnsi"/>
                <w:sz w:val="20"/>
                <w:szCs w:val="20"/>
              </w:rPr>
              <w:t>.</w:t>
            </w:r>
          </w:p>
          <w:p w:rsidR="00086887" w:rsidRPr="00037A2D" w:rsidRDefault="00037A2D" w:rsidP="00D4276C">
            <w:pPr>
              <w:rPr>
                <w:rFonts w:cstheme="minorHAnsi"/>
                <w:sz w:val="20"/>
                <w:szCs w:val="20"/>
              </w:rPr>
            </w:pPr>
            <w:r w:rsidRPr="00037A2D">
              <w:rPr>
                <w:rFonts w:cstheme="minorHAnsi"/>
                <w:sz w:val="20"/>
                <w:szCs w:val="20"/>
              </w:rPr>
              <w:t>Children will explore the causes and effects of air pollution on living things and the environment.</w:t>
            </w:r>
          </w:p>
        </w:tc>
        <w:tc>
          <w:tcPr>
            <w:tcW w:w="2687" w:type="dxa"/>
          </w:tcPr>
          <w:p w:rsidR="00037A2D" w:rsidRPr="00037A2D" w:rsidRDefault="00037A2D" w:rsidP="00D4276C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Style w:val="Strong"/>
                <w:rFonts w:cstheme="minorHAnsi"/>
                <w:sz w:val="20"/>
                <w:szCs w:val="20"/>
              </w:rPr>
              <w:t xml:space="preserve">To </w:t>
            </w:r>
            <w:r w:rsidRPr="00037A2D">
              <w:rPr>
                <w:rStyle w:val="Strong"/>
                <w:rFonts w:cstheme="minorHAnsi"/>
                <w:sz w:val="20"/>
                <w:szCs w:val="20"/>
              </w:rPr>
              <w:t>Observe Water Pollution</w:t>
            </w:r>
            <w:r w:rsidRPr="00037A2D">
              <w:rPr>
                <w:rFonts w:cstheme="minorHAnsi"/>
                <w:sz w:val="20"/>
                <w:szCs w:val="20"/>
              </w:rPr>
              <w:t>.</w:t>
            </w:r>
          </w:p>
          <w:p w:rsidR="00086887" w:rsidRPr="00037A2D" w:rsidRDefault="00037A2D" w:rsidP="00D4276C">
            <w:pPr>
              <w:rPr>
                <w:rFonts w:cstheme="minorHAnsi"/>
                <w:sz w:val="20"/>
                <w:szCs w:val="20"/>
              </w:rPr>
            </w:pPr>
            <w:r w:rsidRPr="00037A2D">
              <w:rPr>
                <w:rFonts w:cstheme="minorHAnsi"/>
                <w:sz w:val="20"/>
                <w:szCs w:val="20"/>
              </w:rPr>
              <w:t>Children will investigate the impact of water pollution on ecosystems, including its effects on aquatic life.</w:t>
            </w:r>
          </w:p>
        </w:tc>
        <w:tc>
          <w:tcPr>
            <w:tcW w:w="2686" w:type="dxa"/>
          </w:tcPr>
          <w:p w:rsidR="00037A2D" w:rsidRPr="00037A2D" w:rsidRDefault="00037A2D" w:rsidP="00D4276C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Style w:val="Strong"/>
                <w:rFonts w:cstheme="minorHAnsi"/>
                <w:sz w:val="20"/>
                <w:szCs w:val="20"/>
              </w:rPr>
              <w:t xml:space="preserve">To </w:t>
            </w:r>
            <w:r w:rsidRPr="00037A2D">
              <w:rPr>
                <w:rStyle w:val="Strong"/>
                <w:rFonts w:cstheme="minorHAnsi"/>
                <w:sz w:val="20"/>
                <w:szCs w:val="20"/>
              </w:rPr>
              <w:t>Explore Water Conservation Methods</w:t>
            </w:r>
            <w:r w:rsidRPr="00037A2D">
              <w:rPr>
                <w:rFonts w:cstheme="minorHAnsi"/>
                <w:sz w:val="20"/>
                <w:szCs w:val="20"/>
              </w:rPr>
              <w:t>.</w:t>
            </w:r>
          </w:p>
          <w:p w:rsidR="00086887" w:rsidRPr="00037A2D" w:rsidRDefault="00037A2D" w:rsidP="00D4276C">
            <w:pPr>
              <w:rPr>
                <w:rFonts w:cstheme="minorHAnsi"/>
                <w:sz w:val="20"/>
                <w:szCs w:val="20"/>
              </w:rPr>
            </w:pPr>
            <w:r w:rsidRPr="00037A2D">
              <w:rPr>
                <w:rFonts w:cstheme="minorHAnsi"/>
                <w:sz w:val="20"/>
                <w:szCs w:val="20"/>
              </w:rPr>
              <w:t>Children will explore and identify methods that can be used to conserve water and reduce waste.</w:t>
            </w:r>
          </w:p>
        </w:tc>
        <w:tc>
          <w:tcPr>
            <w:tcW w:w="2687" w:type="dxa"/>
          </w:tcPr>
          <w:p w:rsidR="00037A2D" w:rsidRPr="00037A2D" w:rsidRDefault="00037A2D" w:rsidP="00D4276C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Style w:val="Strong"/>
                <w:rFonts w:cstheme="minorHAnsi"/>
                <w:sz w:val="20"/>
                <w:szCs w:val="20"/>
              </w:rPr>
              <w:t xml:space="preserve">To </w:t>
            </w:r>
            <w:r w:rsidRPr="00037A2D">
              <w:rPr>
                <w:rStyle w:val="Strong"/>
                <w:rFonts w:cstheme="minorHAnsi"/>
                <w:sz w:val="20"/>
                <w:szCs w:val="20"/>
              </w:rPr>
              <w:t>Observe Positive Human Impact on Nature</w:t>
            </w:r>
            <w:r w:rsidRPr="00037A2D">
              <w:rPr>
                <w:rFonts w:cstheme="minorHAnsi"/>
                <w:sz w:val="20"/>
                <w:szCs w:val="20"/>
              </w:rPr>
              <w:t xml:space="preserve">. </w:t>
            </w:r>
          </w:p>
          <w:p w:rsidR="00086887" w:rsidRPr="00037A2D" w:rsidRDefault="00037A2D" w:rsidP="00D4276C">
            <w:pPr>
              <w:rPr>
                <w:rFonts w:cstheme="minorHAnsi"/>
                <w:sz w:val="20"/>
                <w:szCs w:val="20"/>
              </w:rPr>
            </w:pPr>
            <w:r w:rsidRPr="00037A2D">
              <w:rPr>
                <w:rFonts w:cstheme="minorHAnsi"/>
                <w:sz w:val="20"/>
                <w:szCs w:val="20"/>
              </w:rPr>
              <w:t>Children will explore ways in which humans can have a positive impact on nature, such as through conservation efforts and sustainable practices.</w:t>
            </w:r>
          </w:p>
        </w:tc>
      </w:tr>
      <w:tr w:rsidR="00037A2D" w:rsidTr="00D06FDE">
        <w:trPr>
          <w:cantSplit/>
          <w:trHeight w:val="1134"/>
        </w:trPr>
        <w:tc>
          <w:tcPr>
            <w:tcW w:w="1129" w:type="dxa"/>
            <w:textDirection w:val="tbRl"/>
          </w:tcPr>
          <w:p w:rsidR="00870747" w:rsidRPr="00543632" w:rsidRDefault="00870747" w:rsidP="00D4276C">
            <w:pPr>
              <w:ind w:left="113" w:right="113"/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lastRenderedPageBreak/>
              <w:t>Vocabulary</w:t>
            </w:r>
          </w:p>
        </w:tc>
        <w:tc>
          <w:tcPr>
            <w:tcW w:w="2429" w:type="dxa"/>
          </w:tcPr>
          <w:p w:rsidR="00870747" w:rsidRPr="3D3614EC" w:rsidRDefault="00870747" w:rsidP="00D4276C">
            <w:pPr>
              <w:pStyle w:val="NoSpacing"/>
              <w:spacing w:after="160"/>
              <w:ind w:left="360"/>
              <w:rPr>
                <w:rFonts w:ascii="Arial" w:eastAsia="Arial" w:hAnsi="Arial" w:cs="Arial"/>
                <w:i/>
                <w:iCs/>
                <w:color w:val="292929"/>
                <w:sz w:val="16"/>
                <w:szCs w:val="16"/>
                <w:lang w:eastAsia="en-GB"/>
              </w:rPr>
            </w:pPr>
          </w:p>
        </w:tc>
        <w:tc>
          <w:tcPr>
            <w:tcW w:w="2685" w:type="dxa"/>
          </w:tcPr>
          <w:p w:rsidR="00870747" w:rsidRDefault="00870747" w:rsidP="00D4276C"/>
        </w:tc>
        <w:tc>
          <w:tcPr>
            <w:tcW w:w="2686" w:type="dxa"/>
          </w:tcPr>
          <w:p w:rsidR="00870747" w:rsidRDefault="00870747" w:rsidP="00D4276C">
            <w:pPr>
              <w:pStyle w:val="NormalWeb"/>
              <w:spacing w:before="0" w:beforeAutospacing="0" w:after="160" w:afterAutospacing="0"/>
              <w:ind w:left="284"/>
              <w:rPr>
                <w:rStyle w:val="Strong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86" w:type="dxa"/>
          </w:tcPr>
          <w:p w:rsidR="00870747" w:rsidRDefault="00870747" w:rsidP="00D4276C">
            <w:pPr>
              <w:pStyle w:val="NormalWeb"/>
              <w:spacing w:before="0" w:beforeAutospacing="0" w:after="160" w:afterAutospacing="0"/>
              <w:ind w:left="284"/>
              <w:rPr>
                <w:rStyle w:val="Strong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86" w:type="dxa"/>
          </w:tcPr>
          <w:p w:rsidR="00870747" w:rsidRDefault="00870747" w:rsidP="00D4276C">
            <w:pPr>
              <w:pStyle w:val="NormalWeb"/>
              <w:spacing w:before="0" w:beforeAutospacing="0" w:after="160" w:afterAutospacing="0"/>
              <w:ind w:left="284"/>
              <w:rPr>
                <w:rStyle w:val="Strong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87" w:type="dxa"/>
          </w:tcPr>
          <w:p w:rsidR="00870747" w:rsidRDefault="00870747" w:rsidP="00D4276C">
            <w:pPr>
              <w:pStyle w:val="NormalWeb"/>
              <w:spacing w:before="0" w:beforeAutospacing="0" w:after="160" w:afterAutospacing="0"/>
              <w:ind w:left="284"/>
              <w:rPr>
                <w:rStyle w:val="Strong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86" w:type="dxa"/>
          </w:tcPr>
          <w:p w:rsidR="00870747" w:rsidRDefault="00870747" w:rsidP="00D4276C">
            <w:pPr>
              <w:pStyle w:val="NormalWeb"/>
              <w:spacing w:before="0" w:beforeAutospacing="0" w:after="160" w:afterAutospacing="0"/>
              <w:ind w:left="284"/>
              <w:rPr>
                <w:rStyle w:val="Strong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87" w:type="dxa"/>
          </w:tcPr>
          <w:p w:rsidR="00870747" w:rsidRDefault="00870747" w:rsidP="00D4276C">
            <w:pPr>
              <w:pStyle w:val="NormalWeb"/>
              <w:spacing w:before="0" w:beforeAutospacing="0" w:after="160" w:afterAutospacing="0"/>
              <w:ind w:left="284"/>
              <w:rPr>
                <w:rStyle w:val="Strong"/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086887" w:rsidRDefault="00086887"/>
    <w:p w:rsidR="00D4276C" w:rsidRPr="00805199" w:rsidRDefault="00D4276C" w:rsidP="00D4276C">
      <w:pPr>
        <w:spacing w:before="100" w:beforeAutospacing="1" w:after="100" w:afterAutospacing="1" w:line="240" w:lineRule="auto"/>
        <w:rPr>
          <w:rFonts w:eastAsia="Times New Roman" w:cstheme="minorHAnsi"/>
          <w:sz w:val="16"/>
          <w:szCs w:val="16"/>
          <w:lang w:eastAsia="en-GB"/>
        </w:rPr>
      </w:pPr>
      <w:r w:rsidRPr="00805199">
        <w:rPr>
          <w:rFonts w:eastAsia="Times New Roman" w:cstheme="minorHAnsi"/>
          <w:b/>
          <w:bCs/>
          <w:sz w:val="16"/>
          <w:szCs w:val="16"/>
          <w:lang w:eastAsia="en-GB"/>
        </w:rPr>
        <w:t>Foundation Knowledge (Years 1–2)</w:t>
      </w:r>
      <w:r w:rsidRPr="00805199">
        <w:rPr>
          <w:rFonts w:eastAsia="Times New Roman" w:cstheme="minorHAnsi"/>
          <w:sz w:val="16"/>
          <w:szCs w:val="16"/>
          <w:lang w:eastAsia="en-GB"/>
        </w:rPr>
        <w:t>:</w:t>
      </w:r>
    </w:p>
    <w:p w:rsidR="00D4276C" w:rsidRPr="00805199" w:rsidRDefault="00D4276C" w:rsidP="00D4276C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theme="minorHAnsi"/>
          <w:sz w:val="16"/>
          <w:szCs w:val="16"/>
          <w:lang w:eastAsia="en-GB"/>
        </w:rPr>
      </w:pPr>
      <w:r w:rsidRPr="00805199">
        <w:rPr>
          <w:rFonts w:eastAsia="Times New Roman" w:cstheme="minorHAnsi"/>
          <w:sz w:val="16"/>
          <w:szCs w:val="16"/>
          <w:lang w:eastAsia="en-GB"/>
        </w:rPr>
        <w:t>Focus on observation and identification (e.g., basic habitats, body parts, simple material properties).</w:t>
      </w:r>
    </w:p>
    <w:p w:rsidR="00D4276C" w:rsidRPr="00805199" w:rsidRDefault="00D4276C" w:rsidP="00D4276C">
      <w:pPr>
        <w:spacing w:before="100" w:beforeAutospacing="1" w:after="100" w:afterAutospacing="1" w:line="240" w:lineRule="auto"/>
        <w:rPr>
          <w:rFonts w:eastAsia="Times New Roman" w:cstheme="minorHAnsi"/>
          <w:sz w:val="16"/>
          <w:szCs w:val="16"/>
          <w:lang w:eastAsia="en-GB"/>
        </w:rPr>
      </w:pPr>
      <w:r w:rsidRPr="00805199">
        <w:rPr>
          <w:rFonts w:eastAsia="Times New Roman" w:cstheme="minorHAnsi"/>
          <w:b/>
          <w:bCs/>
          <w:sz w:val="16"/>
          <w:szCs w:val="16"/>
          <w:lang w:eastAsia="en-GB"/>
        </w:rPr>
        <w:t>Building Understanding (Years 3–4)</w:t>
      </w:r>
      <w:r w:rsidRPr="00805199">
        <w:rPr>
          <w:rFonts w:eastAsia="Times New Roman" w:cstheme="minorHAnsi"/>
          <w:sz w:val="16"/>
          <w:szCs w:val="16"/>
          <w:lang w:eastAsia="en-GB"/>
        </w:rPr>
        <w:t>:</w:t>
      </w:r>
    </w:p>
    <w:p w:rsidR="00D4276C" w:rsidRPr="00805199" w:rsidRDefault="00D4276C" w:rsidP="00D4276C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theme="minorHAnsi"/>
          <w:sz w:val="16"/>
          <w:szCs w:val="16"/>
          <w:lang w:eastAsia="en-GB"/>
        </w:rPr>
      </w:pPr>
      <w:r w:rsidRPr="00805199">
        <w:rPr>
          <w:rFonts w:eastAsia="Times New Roman" w:cstheme="minorHAnsi"/>
          <w:sz w:val="16"/>
          <w:szCs w:val="16"/>
          <w:lang w:eastAsia="en-GB"/>
        </w:rPr>
        <w:t>Develop functional understanding (e.g., digestion, simple circuits, forces, states of matter).</w:t>
      </w:r>
    </w:p>
    <w:p w:rsidR="00D4276C" w:rsidRPr="00805199" w:rsidRDefault="00D4276C" w:rsidP="00D4276C">
      <w:pPr>
        <w:spacing w:before="100" w:beforeAutospacing="1" w:after="100" w:afterAutospacing="1" w:line="240" w:lineRule="auto"/>
        <w:rPr>
          <w:rFonts w:eastAsia="Times New Roman" w:cstheme="minorHAnsi"/>
          <w:sz w:val="16"/>
          <w:szCs w:val="16"/>
          <w:lang w:eastAsia="en-GB"/>
        </w:rPr>
      </w:pPr>
      <w:r w:rsidRPr="00805199">
        <w:rPr>
          <w:rFonts w:eastAsia="Times New Roman" w:cstheme="minorHAnsi"/>
          <w:b/>
          <w:bCs/>
          <w:sz w:val="16"/>
          <w:szCs w:val="16"/>
          <w:lang w:eastAsia="en-GB"/>
        </w:rPr>
        <w:t>Applying Concepts (Years 5–6)</w:t>
      </w:r>
      <w:r w:rsidRPr="00805199">
        <w:rPr>
          <w:rFonts w:eastAsia="Times New Roman" w:cstheme="minorHAnsi"/>
          <w:sz w:val="16"/>
          <w:szCs w:val="16"/>
          <w:lang w:eastAsia="en-GB"/>
        </w:rPr>
        <w:t>:</w:t>
      </w:r>
    </w:p>
    <w:p w:rsidR="00D4276C" w:rsidRPr="00805199" w:rsidRDefault="00D4276C" w:rsidP="00D4276C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theme="minorHAnsi"/>
          <w:sz w:val="16"/>
          <w:szCs w:val="16"/>
          <w:lang w:eastAsia="en-GB"/>
        </w:rPr>
      </w:pPr>
      <w:r w:rsidRPr="00805199">
        <w:rPr>
          <w:rFonts w:eastAsia="Times New Roman" w:cstheme="minorHAnsi"/>
          <w:sz w:val="16"/>
          <w:szCs w:val="16"/>
          <w:lang w:eastAsia="en-GB"/>
        </w:rPr>
        <w:t>Explore complex systems (e.g., circulatory system, evolution, advanced circuits).</w:t>
      </w:r>
    </w:p>
    <w:p w:rsidR="00D4276C" w:rsidRPr="00805199" w:rsidRDefault="00D4276C" w:rsidP="00D4276C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theme="minorHAnsi"/>
          <w:sz w:val="16"/>
          <w:szCs w:val="16"/>
          <w:lang w:eastAsia="en-GB"/>
        </w:rPr>
      </w:pPr>
      <w:r w:rsidRPr="00805199">
        <w:rPr>
          <w:rFonts w:eastAsia="Times New Roman" w:cstheme="minorHAnsi"/>
          <w:sz w:val="16"/>
          <w:szCs w:val="16"/>
          <w:lang w:eastAsia="en-GB"/>
        </w:rPr>
        <w:t>Investigate broader scientific principles and their applications (e.g., adaptation, forces in mechanisms, classification).</w:t>
      </w:r>
    </w:p>
    <w:p w:rsidR="00D4276C" w:rsidRDefault="00D4276C"/>
    <w:sectPr w:rsidR="00D4276C" w:rsidSect="00086887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17F18"/>
    <w:multiLevelType w:val="multilevel"/>
    <w:tmpl w:val="1EEEF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FA2762"/>
    <w:multiLevelType w:val="hybridMultilevel"/>
    <w:tmpl w:val="0A6E952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C81DB0"/>
    <w:multiLevelType w:val="multilevel"/>
    <w:tmpl w:val="30FE0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E17361"/>
    <w:multiLevelType w:val="multilevel"/>
    <w:tmpl w:val="6358A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321768"/>
    <w:multiLevelType w:val="multilevel"/>
    <w:tmpl w:val="39EED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5761C6"/>
    <w:multiLevelType w:val="hybridMultilevel"/>
    <w:tmpl w:val="550872D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CA211E"/>
    <w:multiLevelType w:val="multilevel"/>
    <w:tmpl w:val="7D245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025829"/>
    <w:multiLevelType w:val="multilevel"/>
    <w:tmpl w:val="AB205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DB6336"/>
    <w:multiLevelType w:val="multilevel"/>
    <w:tmpl w:val="9E50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8915E4"/>
    <w:multiLevelType w:val="hybridMultilevel"/>
    <w:tmpl w:val="E1E4A0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0E289D"/>
    <w:multiLevelType w:val="multilevel"/>
    <w:tmpl w:val="84460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F939E2"/>
    <w:multiLevelType w:val="hybridMultilevel"/>
    <w:tmpl w:val="8CF0594A"/>
    <w:lvl w:ilvl="0" w:tplc="92DEC72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A0A44CF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67022D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256809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33A576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9712F75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BA233B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EFC988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A75E543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FED32BD"/>
    <w:multiLevelType w:val="multilevel"/>
    <w:tmpl w:val="61C4F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9438A9"/>
    <w:multiLevelType w:val="multilevel"/>
    <w:tmpl w:val="B8648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AD64AF7"/>
    <w:multiLevelType w:val="multilevel"/>
    <w:tmpl w:val="58148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B6F32AD"/>
    <w:multiLevelType w:val="multilevel"/>
    <w:tmpl w:val="841CA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E432DFB"/>
    <w:multiLevelType w:val="multilevel"/>
    <w:tmpl w:val="5D34E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C30C4B"/>
    <w:multiLevelType w:val="hybridMultilevel"/>
    <w:tmpl w:val="A45A841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1A02D05"/>
    <w:multiLevelType w:val="multilevel"/>
    <w:tmpl w:val="93222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E507561"/>
    <w:multiLevelType w:val="multilevel"/>
    <w:tmpl w:val="9C725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0543A17"/>
    <w:multiLevelType w:val="multilevel"/>
    <w:tmpl w:val="93D25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58C0301"/>
    <w:multiLevelType w:val="multilevel"/>
    <w:tmpl w:val="BD4ED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A8C5184"/>
    <w:multiLevelType w:val="hybridMultilevel"/>
    <w:tmpl w:val="1C2C4BE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1353BCC"/>
    <w:multiLevelType w:val="multilevel"/>
    <w:tmpl w:val="A85C7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7735688"/>
    <w:multiLevelType w:val="multilevel"/>
    <w:tmpl w:val="D8224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A962B72"/>
    <w:multiLevelType w:val="hybridMultilevel"/>
    <w:tmpl w:val="DD524DD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5"/>
  </w:num>
  <w:num w:numId="3">
    <w:abstractNumId w:val="17"/>
  </w:num>
  <w:num w:numId="4">
    <w:abstractNumId w:val="1"/>
  </w:num>
  <w:num w:numId="5">
    <w:abstractNumId w:val="5"/>
  </w:num>
  <w:num w:numId="6">
    <w:abstractNumId w:val="11"/>
  </w:num>
  <w:num w:numId="7">
    <w:abstractNumId w:val="9"/>
  </w:num>
  <w:num w:numId="8">
    <w:abstractNumId w:val="18"/>
  </w:num>
  <w:num w:numId="9">
    <w:abstractNumId w:val="7"/>
  </w:num>
  <w:num w:numId="10">
    <w:abstractNumId w:val="20"/>
  </w:num>
  <w:num w:numId="11">
    <w:abstractNumId w:val="24"/>
  </w:num>
  <w:num w:numId="12">
    <w:abstractNumId w:val="12"/>
  </w:num>
  <w:num w:numId="13">
    <w:abstractNumId w:val="13"/>
  </w:num>
  <w:num w:numId="14">
    <w:abstractNumId w:val="6"/>
  </w:num>
  <w:num w:numId="15">
    <w:abstractNumId w:val="4"/>
  </w:num>
  <w:num w:numId="16">
    <w:abstractNumId w:val="8"/>
  </w:num>
  <w:num w:numId="17">
    <w:abstractNumId w:val="2"/>
  </w:num>
  <w:num w:numId="18">
    <w:abstractNumId w:val="16"/>
  </w:num>
  <w:num w:numId="19">
    <w:abstractNumId w:val="23"/>
  </w:num>
  <w:num w:numId="20">
    <w:abstractNumId w:val="19"/>
  </w:num>
  <w:num w:numId="21">
    <w:abstractNumId w:val="3"/>
  </w:num>
  <w:num w:numId="22">
    <w:abstractNumId w:val="14"/>
  </w:num>
  <w:num w:numId="23">
    <w:abstractNumId w:val="15"/>
  </w:num>
  <w:num w:numId="24">
    <w:abstractNumId w:val="21"/>
  </w:num>
  <w:num w:numId="25">
    <w:abstractNumId w:val="0"/>
  </w:num>
  <w:num w:numId="26">
    <w:abstractNumId w:val="10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887"/>
    <w:rsid w:val="00037A2D"/>
    <w:rsid w:val="00041D99"/>
    <w:rsid w:val="00086887"/>
    <w:rsid w:val="001A351A"/>
    <w:rsid w:val="0027500F"/>
    <w:rsid w:val="0027615C"/>
    <w:rsid w:val="002E73A7"/>
    <w:rsid w:val="003D3591"/>
    <w:rsid w:val="00471DF3"/>
    <w:rsid w:val="00473CA1"/>
    <w:rsid w:val="00585164"/>
    <w:rsid w:val="005D3076"/>
    <w:rsid w:val="00637E34"/>
    <w:rsid w:val="006662A5"/>
    <w:rsid w:val="006E37E7"/>
    <w:rsid w:val="00715FF8"/>
    <w:rsid w:val="007202D6"/>
    <w:rsid w:val="00870747"/>
    <w:rsid w:val="008E19F4"/>
    <w:rsid w:val="00A44195"/>
    <w:rsid w:val="00A44A2C"/>
    <w:rsid w:val="00A55AF4"/>
    <w:rsid w:val="00A93A98"/>
    <w:rsid w:val="00A971EE"/>
    <w:rsid w:val="00C90768"/>
    <w:rsid w:val="00CF7F34"/>
    <w:rsid w:val="00D06FDE"/>
    <w:rsid w:val="00D4276C"/>
    <w:rsid w:val="00FD1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9044C9"/>
  <w15:chartTrackingRefBased/>
  <w15:docId w15:val="{2CCD62C0-2EEB-4574-A8A9-2CAAE9759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68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86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86887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0868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086887"/>
    <w:rPr>
      <w:b/>
      <w:bCs/>
    </w:rPr>
  </w:style>
  <w:style w:type="paragraph" w:styleId="ListParagraph">
    <w:name w:val="List Paragraph"/>
    <w:basedOn w:val="Normal"/>
    <w:uiPriority w:val="34"/>
    <w:qFormat/>
    <w:rsid w:val="0008688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73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73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1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46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46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27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13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48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12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1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2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9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33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12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10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8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35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43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4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27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60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24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9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65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70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97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0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73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64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55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03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42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9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28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25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89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34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14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65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60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90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1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84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25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09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88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10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47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21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36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86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96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91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24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31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1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35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13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36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3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92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94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08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2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23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7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8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5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51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57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27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6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03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93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97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45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43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77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9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62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11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07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41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0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3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57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91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83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8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13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42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20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46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06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1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43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76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13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25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74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67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78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4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68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88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19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45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37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75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10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18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2138</Words>
  <Characters>12083</Characters>
  <Application>Microsoft Office Word</Application>
  <DocSecurity>0</DocSecurity>
  <Lines>929</Lines>
  <Paragraphs>355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Pieter Oberholzer</dc:creator>
  <cp:keywords/>
  <dc:description/>
  <cp:lastModifiedBy>Pieter Oberholzer</cp:lastModifiedBy>
  <cp:revision>8</cp:revision>
  <dcterms:created xsi:type="dcterms:W3CDTF">2024-12-01T13:14:00Z</dcterms:created>
  <dcterms:modified xsi:type="dcterms:W3CDTF">2025-01-08T15:31:00Z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fb3d550f-9fcc-4306-873f-b92652345034</vt:lpwstr>
  </property>
</Properties>
</file>