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887" w:rsidRPr="00CF72CE" w:rsidRDefault="00086887" w:rsidP="00086887">
      <w:pPr>
        <w:jc w:val="center"/>
        <w:rPr>
          <w:b/>
          <w:bCs/>
          <w:sz w:val="56"/>
          <w:szCs w:val="48"/>
        </w:rPr>
      </w:pPr>
      <w:r>
        <w:rPr>
          <w:b/>
          <w:bCs/>
          <w:sz w:val="56"/>
          <w:szCs w:val="48"/>
        </w:rPr>
        <w:t xml:space="preserve">Science </w:t>
      </w:r>
      <w:r w:rsidRPr="00CF72CE">
        <w:rPr>
          <w:b/>
          <w:bCs/>
          <w:sz w:val="56"/>
          <w:szCs w:val="48"/>
        </w:rPr>
        <w:t>Curriculum Map</w:t>
      </w:r>
    </w:p>
    <w:tbl>
      <w:tblPr>
        <w:tblStyle w:val="TableGrid"/>
        <w:tblpPr w:leftFromText="180" w:rightFromText="180" w:vertAnchor="text" w:horzAnchor="margin" w:tblpY="24"/>
        <w:tblW w:w="20344" w:type="dxa"/>
        <w:tblLook w:val="04A0" w:firstRow="1" w:lastRow="0" w:firstColumn="1" w:lastColumn="0" w:noHBand="0" w:noVBand="1"/>
      </w:tblPr>
      <w:tblGrid>
        <w:gridCol w:w="2302"/>
        <w:gridCol w:w="3007"/>
        <w:gridCol w:w="3007"/>
        <w:gridCol w:w="3007"/>
        <w:gridCol w:w="3007"/>
        <w:gridCol w:w="3007"/>
        <w:gridCol w:w="3007"/>
      </w:tblGrid>
      <w:tr w:rsidR="00086887" w:rsidTr="0027500F">
        <w:trPr>
          <w:trHeight w:val="1328"/>
        </w:trPr>
        <w:tc>
          <w:tcPr>
            <w:tcW w:w="2302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 w:rsidRPr="001A69AE">
              <w:rPr>
                <w:sz w:val="32"/>
                <w:szCs w:val="32"/>
              </w:rPr>
              <w:t>Year Group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Autumn 1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Autumn 2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Spring 1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Spring 2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Summer 1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Summer 2</w:t>
            </w:r>
          </w:p>
        </w:tc>
      </w:tr>
      <w:tr w:rsidR="00086887" w:rsidTr="0027500F">
        <w:trPr>
          <w:trHeight w:val="1673"/>
        </w:trPr>
        <w:tc>
          <w:tcPr>
            <w:tcW w:w="2302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Pre-school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Who am I?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(body parts and what they do)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</w:rPr>
            </w:pP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Fairy T</w:t>
            </w:r>
            <w:r>
              <w:rPr>
                <w:sz w:val="24"/>
                <w:szCs w:val="32"/>
              </w:rPr>
              <w:t>ale</w:t>
            </w:r>
            <w:r w:rsidRPr="008C783B">
              <w:rPr>
                <w:sz w:val="24"/>
                <w:szCs w:val="32"/>
              </w:rPr>
              <w:t>s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(materials)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Space/Planet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(looking at space)</w:t>
            </w:r>
          </w:p>
        </w:tc>
        <w:tc>
          <w:tcPr>
            <w:tcW w:w="3007" w:type="dxa"/>
          </w:tcPr>
          <w:p w:rsidR="00086887" w:rsidRPr="005447F3" w:rsidRDefault="00086887" w:rsidP="00E413A5">
            <w:pPr>
              <w:tabs>
                <w:tab w:val="left" w:pos="540"/>
              </w:tabs>
              <w:rPr>
                <w:sz w:val="24"/>
                <w:szCs w:val="24"/>
              </w:rPr>
            </w:pPr>
            <w:r w:rsidRPr="005447F3">
              <w:rPr>
                <w:sz w:val="24"/>
                <w:szCs w:val="24"/>
              </w:rPr>
              <w:tab/>
              <w:t>Mini Beast</w:t>
            </w:r>
          </w:p>
          <w:p w:rsidR="00086887" w:rsidRPr="001A69AE" w:rsidRDefault="00086887" w:rsidP="00E413A5">
            <w:pPr>
              <w:tabs>
                <w:tab w:val="left" w:pos="540"/>
              </w:tabs>
              <w:jc w:val="center"/>
              <w:rPr>
                <w:sz w:val="32"/>
                <w:szCs w:val="32"/>
              </w:rPr>
            </w:pPr>
            <w:r w:rsidRPr="00F75B31">
              <w:rPr>
                <w:sz w:val="16"/>
                <w:szCs w:val="16"/>
              </w:rPr>
              <w:t>(gardening, looking after living things and chick life cycles)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do things grow?</w:t>
            </w:r>
          </w:p>
          <w:p w:rsidR="00086887" w:rsidRPr="005447F3" w:rsidRDefault="00086887" w:rsidP="00E413A5">
            <w:pPr>
              <w:jc w:val="center"/>
              <w:rPr>
                <w:sz w:val="20"/>
                <w:szCs w:val="20"/>
              </w:rPr>
            </w:pPr>
            <w:r w:rsidRPr="00F75B31">
              <w:rPr>
                <w:sz w:val="16"/>
                <w:szCs w:val="16"/>
              </w:rPr>
              <w:t>(life cycles and healthy living)</w:t>
            </w:r>
          </w:p>
        </w:tc>
      </w:tr>
      <w:tr w:rsidR="00086887" w:rsidTr="0027500F">
        <w:trPr>
          <w:trHeight w:val="1418"/>
        </w:trPr>
        <w:tc>
          <w:tcPr>
            <w:tcW w:w="2302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Reception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Changing Seasons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8"/>
              </w:rPr>
              <w:t>(spotting similarities and differences and changes in the environment – weather changes, decay over time)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Space/</w:t>
            </w:r>
            <w:r>
              <w:rPr>
                <w:sz w:val="24"/>
                <w:szCs w:val="32"/>
              </w:rPr>
              <w:t>Above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8"/>
              </w:rPr>
              <w:t>(</w:t>
            </w:r>
            <w:r w:rsidRPr="00F75B31">
              <w:rPr>
                <w:sz w:val="16"/>
                <w:szCs w:val="18"/>
              </w:rPr>
              <w:t>Understanding similarities and differences in relation to places, objects, materials and living things. Relating this to not only our planet, but also to our country and even our region.</w:t>
            </w:r>
            <w:r w:rsidRPr="00F75B31">
              <w:rPr>
                <w:sz w:val="16"/>
                <w:szCs w:val="28"/>
              </w:rPr>
              <w:t>)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Animals</w:t>
            </w:r>
          </w:p>
          <w:p w:rsidR="00086887" w:rsidRPr="007D1915" w:rsidRDefault="00086887" w:rsidP="00E413A5">
            <w:pPr>
              <w:jc w:val="center"/>
              <w:rPr>
                <w:sz w:val="24"/>
                <w:szCs w:val="24"/>
              </w:rPr>
            </w:pPr>
            <w:r w:rsidRPr="00F75B31">
              <w:rPr>
                <w:sz w:val="16"/>
                <w:szCs w:val="16"/>
              </w:rPr>
              <w:t>(Making observations of animals and plants and explain why some things occur, and talk about changes.)</w:t>
            </w:r>
          </w:p>
        </w:tc>
        <w:tc>
          <w:tcPr>
            <w:tcW w:w="3007" w:type="dxa"/>
          </w:tcPr>
          <w:p w:rsidR="00086887" w:rsidRPr="00570A66" w:rsidRDefault="00086887" w:rsidP="00E413A5">
            <w:pPr>
              <w:jc w:val="center"/>
              <w:rPr>
                <w:sz w:val="32"/>
                <w:szCs w:val="32"/>
              </w:rPr>
            </w:pPr>
          </w:p>
        </w:tc>
      </w:tr>
      <w:tr w:rsidR="00715FF8" w:rsidTr="00D73693">
        <w:trPr>
          <w:trHeight w:val="2217"/>
        </w:trPr>
        <w:tc>
          <w:tcPr>
            <w:tcW w:w="2302" w:type="dxa"/>
          </w:tcPr>
          <w:p w:rsidR="00715FF8" w:rsidRPr="00677A08" w:rsidRDefault="00715FF8" w:rsidP="00E413A5">
            <w:pPr>
              <w:jc w:val="center"/>
              <w:rPr>
                <w:color w:val="7030A0"/>
                <w:sz w:val="24"/>
                <w:szCs w:val="32"/>
              </w:rPr>
            </w:pPr>
            <w:r w:rsidRPr="00677A08">
              <w:rPr>
                <w:color w:val="7030A0"/>
                <w:sz w:val="24"/>
                <w:szCs w:val="32"/>
              </w:rPr>
              <w:t>Year 1</w:t>
            </w:r>
          </w:p>
        </w:tc>
        <w:tc>
          <w:tcPr>
            <w:tcW w:w="3007" w:type="dxa"/>
          </w:tcPr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</w:p>
          <w:p w:rsidR="00715FF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Plants</w:t>
            </w:r>
          </w:p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</w:p>
        </w:tc>
        <w:tc>
          <w:tcPr>
            <w:tcW w:w="3007" w:type="dxa"/>
          </w:tcPr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Every Day Materials</w:t>
            </w:r>
          </w:p>
        </w:tc>
        <w:tc>
          <w:tcPr>
            <w:tcW w:w="3007" w:type="dxa"/>
          </w:tcPr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 w:rsidRPr="41BCD859">
              <w:rPr>
                <w:color w:val="7030A0"/>
                <w:sz w:val="24"/>
                <w:szCs w:val="24"/>
              </w:rPr>
              <w:t>Everyday Materials</w:t>
            </w:r>
          </w:p>
        </w:tc>
        <w:tc>
          <w:tcPr>
            <w:tcW w:w="3007" w:type="dxa"/>
          </w:tcPr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Animals and Their Needs</w:t>
            </w:r>
          </w:p>
        </w:tc>
        <w:tc>
          <w:tcPr>
            <w:tcW w:w="3007" w:type="dxa"/>
          </w:tcPr>
          <w:p w:rsidR="00715FF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</w:p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Animals and Their Needs</w:t>
            </w:r>
          </w:p>
        </w:tc>
        <w:tc>
          <w:tcPr>
            <w:tcW w:w="3007" w:type="dxa"/>
          </w:tcPr>
          <w:p w:rsidR="00715FF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</w:p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Seasons and Weather</w:t>
            </w:r>
          </w:p>
        </w:tc>
      </w:tr>
      <w:tr w:rsidR="0027500F" w:rsidTr="0027500F">
        <w:trPr>
          <w:trHeight w:val="1489"/>
        </w:trPr>
        <w:tc>
          <w:tcPr>
            <w:tcW w:w="2302" w:type="dxa"/>
          </w:tcPr>
          <w:p w:rsidR="0027500F" w:rsidRPr="00677A08" w:rsidRDefault="0027500F" w:rsidP="00E413A5">
            <w:pPr>
              <w:jc w:val="center"/>
              <w:rPr>
                <w:color w:val="0070C0"/>
                <w:sz w:val="24"/>
                <w:szCs w:val="32"/>
              </w:rPr>
            </w:pPr>
            <w:r w:rsidRPr="00677A08">
              <w:rPr>
                <w:color w:val="0070C0"/>
                <w:sz w:val="24"/>
                <w:szCs w:val="32"/>
              </w:rPr>
              <w:t>Year 2</w:t>
            </w:r>
          </w:p>
        </w:tc>
        <w:tc>
          <w:tcPr>
            <w:tcW w:w="3007" w:type="dxa"/>
            <w:vAlign w:val="center"/>
          </w:tcPr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Animals Including Humans-Growth</w:t>
            </w:r>
          </w:p>
        </w:tc>
        <w:tc>
          <w:tcPr>
            <w:tcW w:w="3007" w:type="dxa"/>
            <w:vAlign w:val="center"/>
          </w:tcPr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Animals including humans-Life cycles</w:t>
            </w:r>
          </w:p>
        </w:tc>
        <w:tc>
          <w:tcPr>
            <w:tcW w:w="3007" w:type="dxa"/>
            <w:vAlign w:val="center"/>
          </w:tcPr>
          <w:p w:rsidR="0027500F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 w:rsidRPr="00957DA8">
              <w:rPr>
                <w:color w:val="0070C0"/>
                <w:sz w:val="24"/>
                <w:szCs w:val="24"/>
              </w:rPr>
              <w:t>Living Things and Their Habitats</w:t>
            </w:r>
          </w:p>
        </w:tc>
        <w:tc>
          <w:tcPr>
            <w:tcW w:w="3007" w:type="dxa"/>
            <w:vAlign w:val="center"/>
          </w:tcPr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Living things and their habitat- Habitats around the world</w:t>
            </w:r>
          </w:p>
        </w:tc>
        <w:tc>
          <w:tcPr>
            <w:tcW w:w="3007" w:type="dxa"/>
            <w:vAlign w:val="center"/>
          </w:tcPr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Plants and Their Growth</w:t>
            </w:r>
          </w:p>
        </w:tc>
        <w:tc>
          <w:tcPr>
            <w:tcW w:w="3007" w:type="dxa"/>
            <w:vAlign w:val="center"/>
          </w:tcPr>
          <w:p w:rsidR="0027500F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Every Day Materials</w:t>
            </w:r>
          </w:p>
        </w:tc>
      </w:tr>
      <w:tr w:rsidR="00086887" w:rsidTr="0027500F">
        <w:trPr>
          <w:trHeight w:val="1418"/>
        </w:trPr>
        <w:tc>
          <w:tcPr>
            <w:tcW w:w="2302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32"/>
              </w:rPr>
            </w:pPr>
            <w:r w:rsidRPr="00677A08">
              <w:rPr>
                <w:color w:val="92D050"/>
                <w:sz w:val="24"/>
                <w:szCs w:val="32"/>
              </w:rPr>
              <w:t>Year 3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tabs>
                <w:tab w:val="left" w:pos="380"/>
              </w:tabs>
              <w:jc w:val="center"/>
              <w:rPr>
                <w:color w:val="92D050"/>
                <w:sz w:val="24"/>
                <w:szCs w:val="24"/>
              </w:rPr>
            </w:pPr>
            <w:r w:rsidRPr="00677A08">
              <w:rPr>
                <w:color w:val="92D050"/>
                <w:sz w:val="24"/>
                <w:szCs w:val="24"/>
              </w:rPr>
              <w:t>An</w:t>
            </w:r>
            <w:r>
              <w:rPr>
                <w:color w:val="92D050"/>
                <w:sz w:val="24"/>
                <w:szCs w:val="24"/>
              </w:rPr>
              <w:t>imals Including Humans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Light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 xml:space="preserve">Geology </w:t>
            </w: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(rocks &amp; soils)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Forces and Magnets</w:t>
            </w: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Plants and Their Growth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Plants and Pollination</w:t>
            </w:r>
          </w:p>
        </w:tc>
      </w:tr>
      <w:tr w:rsidR="00086887" w:rsidTr="0027500F">
        <w:trPr>
          <w:trHeight w:val="1489"/>
        </w:trPr>
        <w:tc>
          <w:tcPr>
            <w:tcW w:w="2302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32"/>
              </w:rPr>
            </w:pPr>
            <w:r w:rsidRPr="00677A08">
              <w:rPr>
                <w:color w:val="FFC000"/>
                <w:sz w:val="24"/>
                <w:szCs w:val="32"/>
              </w:rPr>
              <w:t>Year 4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Electricity</w:t>
            </w: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States of Matter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Sound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Living Things and Their Habitats</w:t>
            </w: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Animals Including Humans (the digestive system)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Living Things and Their Habitats (ecology)</w:t>
            </w:r>
          </w:p>
        </w:tc>
      </w:tr>
      <w:tr w:rsidR="00086887" w:rsidTr="0027500F">
        <w:trPr>
          <w:trHeight w:val="1418"/>
        </w:trPr>
        <w:tc>
          <w:tcPr>
            <w:tcW w:w="2302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32"/>
              </w:rPr>
            </w:pPr>
            <w:r w:rsidRPr="00677A08">
              <w:rPr>
                <w:color w:val="FF0000"/>
                <w:sz w:val="24"/>
                <w:szCs w:val="32"/>
              </w:rPr>
              <w:t xml:space="preserve">Year 5 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Earth and Space</w:t>
            </w: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Forces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Properties and Changes of Materials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Living Things and Their Environments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Human Biology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Revision Unit</w:t>
            </w:r>
          </w:p>
        </w:tc>
      </w:tr>
      <w:tr w:rsidR="00086887" w:rsidTr="0027500F">
        <w:trPr>
          <w:trHeight w:val="1418"/>
        </w:trPr>
        <w:tc>
          <w:tcPr>
            <w:tcW w:w="2302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32"/>
              </w:rPr>
            </w:pPr>
            <w:r w:rsidRPr="00677A08">
              <w:rPr>
                <w:color w:val="FF66FF"/>
                <w:sz w:val="24"/>
                <w:szCs w:val="32"/>
              </w:rPr>
              <w:t xml:space="preserve">Year 6 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Light</w:t>
            </w: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Electricity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Classification of Living Things</w:t>
            </w: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Evolution and Inheritance</w:t>
            </w:r>
          </w:p>
          <w:p w:rsidR="00086887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The Human Body (circulation)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Transition Unit</w:t>
            </w:r>
          </w:p>
        </w:tc>
      </w:tr>
    </w:tbl>
    <w:p w:rsidR="00A97457" w:rsidRDefault="0040067A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8"/>
        <w:gridCol w:w="43"/>
        <w:gridCol w:w="3171"/>
        <w:gridCol w:w="3171"/>
        <w:gridCol w:w="3171"/>
        <w:gridCol w:w="3171"/>
        <w:gridCol w:w="3200"/>
        <w:gridCol w:w="3200"/>
      </w:tblGrid>
      <w:tr w:rsidR="004C1569" w:rsidTr="004C1569">
        <w:trPr>
          <w:trHeight w:val="188"/>
        </w:trPr>
        <w:tc>
          <w:tcPr>
            <w:tcW w:w="30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4C1569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</w:rPr>
            </w:pPr>
            <w:r>
              <w:rPr>
                <w:rFonts w:ascii="Calibri Light" w:eastAsia="Calibri Light" w:hAnsi="Calibri Light"/>
                <w:b/>
                <w:w w:val="97"/>
                <w:sz w:val="16"/>
              </w:rPr>
              <w:lastRenderedPageBreak/>
              <w:t>Year 6</w:t>
            </w:r>
          </w:p>
        </w:tc>
        <w:tc>
          <w:tcPr>
            <w:tcW w:w="4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Year 6</w:t>
            </w:r>
          </w:p>
        </w:tc>
        <w:tc>
          <w:tcPr>
            <w:tcW w:w="31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E413A5">
            <w:pPr>
              <w:spacing w:line="0" w:lineRule="atLeast"/>
              <w:ind w:right="600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Year 6</w:t>
            </w:r>
          </w:p>
        </w:tc>
        <w:tc>
          <w:tcPr>
            <w:tcW w:w="31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Year 6</w:t>
            </w:r>
          </w:p>
        </w:tc>
        <w:tc>
          <w:tcPr>
            <w:tcW w:w="31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Year 6</w:t>
            </w:r>
          </w:p>
        </w:tc>
        <w:tc>
          <w:tcPr>
            <w:tcW w:w="3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Year 6</w:t>
            </w:r>
          </w:p>
        </w:tc>
        <w:tc>
          <w:tcPr>
            <w:tcW w:w="3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Year 6</w:t>
            </w:r>
          </w:p>
        </w:tc>
      </w:tr>
      <w:tr w:rsidR="004C1569" w:rsidTr="004C1569">
        <w:trPr>
          <w:trHeight w:val="144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Electricity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E413A5">
            <w:pPr>
              <w:spacing w:line="0" w:lineRule="atLeast"/>
              <w:ind w:right="620"/>
              <w:jc w:val="center"/>
              <w:rPr>
                <w:rFonts w:ascii="Calibri Light" w:eastAsia="Calibri Light" w:hAnsi="Calibri Light"/>
                <w:b/>
                <w:w w:val="95"/>
                <w:sz w:val="16"/>
              </w:rPr>
            </w:pPr>
            <w:r>
              <w:rPr>
                <w:rFonts w:ascii="Calibri Light" w:eastAsia="Calibri Light" w:hAnsi="Calibri Light"/>
                <w:b/>
                <w:w w:val="95"/>
                <w:sz w:val="16"/>
              </w:rPr>
              <w:t>Light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</w:rPr>
            </w:pPr>
            <w:r>
              <w:rPr>
                <w:rFonts w:ascii="Calibri Light" w:eastAsia="Calibri Light" w:hAnsi="Calibri Light"/>
                <w:b/>
                <w:w w:val="99"/>
                <w:sz w:val="16"/>
              </w:rPr>
              <w:t>Animals, including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Living things and their habitats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Evolution and inheritance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Looking after the</w:t>
            </w:r>
          </w:p>
        </w:tc>
      </w:tr>
      <w:tr w:rsidR="004C1569" w:rsidTr="004C1569">
        <w:trPr>
          <w:trHeight w:val="144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sz w:val="16"/>
              </w:rPr>
            </w:pPr>
            <w:r>
              <w:rPr>
                <w:rFonts w:ascii="Calibri Light" w:eastAsia="Calibri Light" w:hAnsi="Calibri Light"/>
                <w:b/>
                <w:sz w:val="16"/>
              </w:rPr>
              <w:t>humans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C1569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</w:rPr>
            </w:pPr>
            <w:r>
              <w:rPr>
                <w:rFonts w:ascii="Calibri Light" w:eastAsia="Calibri Light" w:hAnsi="Calibri Light"/>
                <w:b/>
                <w:w w:val="98"/>
                <w:sz w:val="16"/>
              </w:rPr>
              <w:t>environment</w:t>
            </w:r>
          </w:p>
        </w:tc>
      </w:tr>
      <w:tr w:rsidR="004C1569" w:rsidTr="004C1569">
        <w:trPr>
          <w:trHeight w:val="143"/>
        </w:trPr>
        <w:tc>
          <w:tcPr>
            <w:tcW w:w="30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C1569" w:rsidTr="004C1569">
        <w:trPr>
          <w:trHeight w:val="140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190" w:lineRule="exac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Plan different types of</w:t>
            </w:r>
          </w:p>
        </w:tc>
        <w:tc>
          <w:tcPr>
            <w:tcW w:w="43" w:type="dxa"/>
            <w:tcBorders>
              <w:top w:val="single" w:sz="8" w:space="0" w:color="CCFFCC"/>
              <w:left w:val="nil"/>
              <w:bottom w:val="nil"/>
              <w:right w:val="nil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6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scientific enquiries to answer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C1569" w:rsidTr="004C1569">
        <w:trPr>
          <w:trHeight w:val="144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questions, including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6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recognising and controlling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C1569" w:rsidTr="004C1569">
        <w:trPr>
          <w:trHeight w:val="144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variables where necessary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24"/>
        </w:trPr>
        <w:tc>
          <w:tcPr>
            <w:tcW w:w="30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Pr="00EE100E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4C1569" w:rsidTr="004C1569">
        <w:trPr>
          <w:trHeight w:val="140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190" w:lineRule="exac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Take measurements, using a</w:t>
            </w:r>
          </w:p>
        </w:tc>
        <w:tc>
          <w:tcPr>
            <w:tcW w:w="43" w:type="dxa"/>
            <w:tcBorders>
              <w:top w:val="single" w:sz="8" w:space="0" w:color="CCFFCC"/>
              <w:left w:val="nil"/>
              <w:bottom w:val="nil"/>
              <w:right w:val="nil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6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range of scientific equipment,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C1569" w:rsidTr="004C1569">
        <w:trPr>
          <w:trHeight w:val="144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with increasing accuracy and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4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  <w:t>precision, taking repeat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6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readings when appropriate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C1569" w:rsidTr="004C1569">
        <w:trPr>
          <w:trHeight w:val="150"/>
        </w:trPr>
        <w:tc>
          <w:tcPr>
            <w:tcW w:w="30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Pr="00EE100E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C1569" w:rsidTr="004C1569">
        <w:trPr>
          <w:trHeight w:val="140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190" w:lineRule="exac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Record data and results of</w:t>
            </w:r>
          </w:p>
        </w:tc>
        <w:tc>
          <w:tcPr>
            <w:tcW w:w="43" w:type="dxa"/>
            <w:tcBorders>
              <w:top w:val="single" w:sz="8" w:space="0" w:color="CCFFCC"/>
              <w:left w:val="nil"/>
              <w:bottom w:val="nil"/>
              <w:right w:val="nil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4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increasing complexity using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6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scientific diagrams and labels,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C1569" w:rsidTr="004C1569">
        <w:trPr>
          <w:trHeight w:val="144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classification keys, tables,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6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scatter graphs, bar and line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C1569" w:rsidTr="004C1569">
        <w:trPr>
          <w:trHeight w:val="176"/>
        </w:trPr>
        <w:tc>
          <w:tcPr>
            <w:tcW w:w="30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6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6"/>
                <w:sz w:val="16"/>
                <w:szCs w:val="16"/>
              </w:rPr>
              <w:t>graphs</w:t>
            </w:r>
          </w:p>
        </w:tc>
        <w:tc>
          <w:tcPr>
            <w:tcW w:w="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4C1569" w:rsidTr="004C1569">
        <w:trPr>
          <w:trHeight w:val="143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193" w:lineRule="exac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Use test results to make</w:t>
            </w:r>
          </w:p>
        </w:tc>
        <w:tc>
          <w:tcPr>
            <w:tcW w:w="43" w:type="dxa"/>
            <w:tcBorders>
              <w:top w:val="single" w:sz="8" w:space="0" w:color="CCFFCC"/>
              <w:left w:val="nil"/>
              <w:bottom w:val="nil"/>
              <w:right w:val="nil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4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predictions to set up further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5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comparative and fair tests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441"/>
        </w:trPr>
        <w:tc>
          <w:tcPr>
            <w:tcW w:w="30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Pr="00EE100E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4C1569" w:rsidTr="004C1569">
        <w:trPr>
          <w:trHeight w:val="143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193" w:lineRule="exac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Report &amp; present findings</w:t>
            </w:r>
          </w:p>
        </w:tc>
        <w:tc>
          <w:tcPr>
            <w:tcW w:w="43" w:type="dxa"/>
            <w:tcBorders>
              <w:top w:val="single" w:sz="8" w:space="0" w:color="CCFFCC"/>
              <w:left w:val="nil"/>
              <w:bottom w:val="nil"/>
              <w:right w:val="nil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single" w:sz="8" w:space="0" w:color="CCFFCC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4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from enquiries, including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4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conclusions, relationships &amp;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6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explanations of / validity of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C1569" w:rsidTr="004C1569">
        <w:trPr>
          <w:trHeight w:val="144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results, in oral and written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6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forms such as displays and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4C1569" w:rsidTr="004C1569">
        <w:trPr>
          <w:trHeight w:val="161"/>
        </w:trPr>
        <w:tc>
          <w:tcPr>
            <w:tcW w:w="30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other presentations</w:t>
            </w:r>
          </w:p>
        </w:tc>
        <w:tc>
          <w:tcPr>
            <w:tcW w:w="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4C1569" w:rsidTr="004C1569">
        <w:trPr>
          <w:trHeight w:val="14"/>
        </w:trPr>
        <w:tc>
          <w:tcPr>
            <w:tcW w:w="305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Identify scientific evidence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20" w:lineRule="exac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20" w:lineRule="exac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20" w:lineRule="exac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20" w:lineRule="exac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20" w:lineRule="exac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20" w:lineRule="exac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20" w:lineRule="exac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4C1569" w:rsidTr="004C1569">
        <w:trPr>
          <w:trHeight w:val="143"/>
        </w:trPr>
        <w:tc>
          <w:tcPr>
            <w:tcW w:w="305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C1569" w:rsidRPr="00EE100E" w:rsidRDefault="004C1569" w:rsidP="00E413A5">
            <w:pPr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4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that has been used to support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145"/>
        </w:trPr>
        <w:tc>
          <w:tcPr>
            <w:tcW w:w="30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C1569" w:rsidRPr="00EE100E" w:rsidRDefault="004C156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EE100E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or refute ideas or arguments</w:t>
            </w:r>
          </w:p>
        </w:tc>
        <w:tc>
          <w:tcPr>
            <w:tcW w:w="43" w:type="dxa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4C1569" w:rsidTr="004C1569">
        <w:trPr>
          <w:trHeight w:val="428"/>
        </w:trPr>
        <w:tc>
          <w:tcPr>
            <w:tcW w:w="30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bottom"/>
          </w:tcPr>
          <w:p w:rsidR="004C1569" w:rsidRDefault="004C1569" w:rsidP="00E413A5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D3076" w:rsidRDefault="005D3076"/>
    <w:p w:rsidR="005D3076" w:rsidRDefault="005D30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2"/>
        <w:gridCol w:w="2248"/>
        <w:gridCol w:w="2638"/>
        <w:gridCol w:w="2683"/>
        <w:gridCol w:w="2736"/>
        <w:gridCol w:w="2682"/>
        <w:gridCol w:w="2766"/>
        <w:gridCol w:w="2685"/>
        <w:gridCol w:w="2671"/>
      </w:tblGrid>
      <w:tr w:rsidR="0040067A" w:rsidTr="00923BDD">
        <w:trPr>
          <w:cantSplit/>
          <w:trHeight w:val="1134"/>
        </w:trPr>
        <w:tc>
          <w:tcPr>
            <w:tcW w:w="1271" w:type="dxa"/>
            <w:textDirection w:val="tbRl"/>
          </w:tcPr>
          <w:p w:rsidR="00086887" w:rsidRPr="00473CA1" w:rsidRDefault="00086887" w:rsidP="00AA3B33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lastRenderedPageBreak/>
              <w:t>Topic</w:t>
            </w:r>
          </w:p>
        </w:tc>
        <w:tc>
          <w:tcPr>
            <w:tcW w:w="2289" w:type="dxa"/>
          </w:tcPr>
          <w:p w:rsidR="00086887" w:rsidRPr="00473CA1" w:rsidRDefault="00086887" w:rsidP="00AA3B33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National curriculum</w:t>
            </w:r>
          </w:p>
        </w:tc>
        <w:tc>
          <w:tcPr>
            <w:tcW w:w="2685" w:type="dxa"/>
          </w:tcPr>
          <w:p w:rsidR="00086887" w:rsidRPr="00473CA1" w:rsidRDefault="00086887" w:rsidP="00AA3B33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Progression</w:t>
            </w:r>
          </w:p>
        </w:tc>
        <w:tc>
          <w:tcPr>
            <w:tcW w:w="2686" w:type="dxa"/>
          </w:tcPr>
          <w:p w:rsidR="00086887" w:rsidRPr="00473CA1" w:rsidRDefault="00086887" w:rsidP="00AA3B33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Lessons 1</w:t>
            </w:r>
          </w:p>
        </w:tc>
        <w:tc>
          <w:tcPr>
            <w:tcW w:w="2685" w:type="dxa"/>
          </w:tcPr>
          <w:p w:rsidR="00086887" w:rsidRPr="00473CA1" w:rsidRDefault="00086887" w:rsidP="00AA3B33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 2</w:t>
            </w:r>
          </w:p>
        </w:tc>
        <w:tc>
          <w:tcPr>
            <w:tcW w:w="2685" w:type="dxa"/>
          </w:tcPr>
          <w:p w:rsidR="00086887" w:rsidRPr="00473CA1" w:rsidRDefault="00086887" w:rsidP="00AA3B33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 3</w:t>
            </w:r>
          </w:p>
        </w:tc>
        <w:tc>
          <w:tcPr>
            <w:tcW w:w="2688" w:type="dxa"/>
          </w:tcPr>
          <w:p w:rsidR="00086887" w:rsidRPr="00473CA1" w:rsidRDefault="00086887" w:rsidP="00AA3B33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 4</w:t>
            </w:r>
          </w:p>
        </w:tc>
        <w:tc>
          <w:tcPr>
            <w:tcW w:w="2686" w:type="dxa"/>
          </w:tcPr>
          <w:p w:rsidR="00086887" w:rsidRPr="00473CA1" w:rsidRDefault="00086887" w:rsidP="00AA3B33">
            <w:pPr>
              <w:jc w:val="center"/>
              <w:rPr>
                <w:b/>
              </w:rPr>
            </w:pPr>
            <w:r w:rsidRPr="00473CA1">
              <w:rPr>
                <w:b/>
              </w:rPr>
              <w:t>Lesson 5</w:t>
            </w:r>
          </w:p>
        </w:tc>
        <w:tc>
          <w:tcPr>
            <w:tcW w:w="2686" w:type="dxa"/>
          </w:tcPr>
          <w:p w:rsidR="00086887" w:rsidRPr="00473CA1" w:rsidRDefault="00086887" w:rsidP="00AA3B33">
            <w:pPr>
              <w:jc w:val="center"/>
              <w:rPr>
                <w:b/>
              </w:rPr>
            </w:pPr>
            <w:r w:rsidRPr="00473CA1">
              <w:rPr>
                <w:b/>
              </w:rPr>
              <w:t>Lesson 6</w:t>
            </w:r>
          </w:p>
        </w:tc>
      </w:tr>
      <w:tr w:rsidR="0040067A" w:rsidTr="00923BDD">
        <w:trPr>
          <w:cantSplit/>
          <w:trHeight w:val="2654"/>
        </w:trPr>
        <w:tc>
          <w:tcPr>
            <w:tcW w:w="1271" w:type="dxa"/>
            <w:textDirection w:val="tbRl"/>
          </w:tcPr>
          <w:p w:rsidR="00086887" w:rsidRPr="00086887" w:rsidRDefault="00086887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6887">
              <w:rPr>
                <w:rFonts w:ascii="Arial" w:hAnsi="Arial" w:cs="Arial"/>
                <w:b/>
                <w:bCs/>
                <w:sz w:val="18"/>
                <w:szCs w:val="18"/>
              </w:rPr>
              <w:t>Autumn 1</w:t>
            </w:r>
          </w:p>
          <w:p w:rsidR="00086887" w:rsidRDefault="004C1569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Light</w:t>
            </w:r>
          </w:p>
          <w:p w:rsidR="00923BDD" w:rsidRPr="00923BDD" w:rsidRDefault="00923BDD" w:rsidP="00AA3B33">
            <w:pPr>
              <w:ind w:left="113" w:right="113"/>
              <w:jc w:val="center"/>
              <w:rPr>
                <w:sz w:val="20"/>
                <w:szCs w:val="20"/>
              </w:rPr>
            </w:pPr>
            <w:r w:rsidRPr="00923BDD">
              <w:rPr>
                <w:color w:val="FF0000"/>
                <w:sz w:val="20"/>
                <w:szCs w:val="20"/>
              </w:rPr>
              <w:t>How does light travel, and how do we see the world around us?</w:t>
            </w:r>
          </w:p>
        </w:tc>
        <w:tc>
          <w:tcPr>
            <w:tcW w:w="2289" w:type="dxa"/>
          </w:tcPr>
          <w:p w:rsidR="004C1569" w:rsidRDefault="004C1569" w:rsidP="00AA3B33">
            <w:pPr>
              <w:pStyle w:val="NoSpacing"/>
              <w:numPr>
                <w:ilvl w:val="0"/>
                <w:numId w:val="1"/>
              </w:numPr>
              <w:spacing w:after="160"/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recognise that light appears to travel in straight lines</w:t>
            </w:r>
          </w:p>
          <w:p w:rsidR="004C1569" w:rsidRDefault="004C1569" w:rsidP="00AA3B33">
            <w:pPr>
              <w:pStyle w:val="NoSpacing"/>
              <w:numPr>
                <w:ilvl w:val="0"/>
                <w:numId w:val="1"/>
              </w:numPr>
              <w:spacing w:after="160"/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use the idea that light travels in straight lines to explain that objects are seen because they give out or reflect light into the eye</w:t>
            </w:r>
          </w:p>
          <w:p w:rsidR="004C1569" w:rsidRDefault="004C1569" w:rsidP="00AA3B33">
            <w:pPr>
              <w:pStyle w:val="NoSpacing"/>
              <w:numPr>
                <w:ilvl w:val="0"/>
                <w:numId w:val="1"/>
              </w:numPr>
              <w:spacing w:after="160"/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explain that we see things because light travels from light sources to our eyes or from light sources to objects and then to our eyes</w:t>
            </w:r>
          </w:p>
          <w:p w:rsidR="00086887" w:rsidRPr="00C52024" w:rsidRDefault="004C1569" w:rsidP="00AA3B33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use the idea that light travels in straight lines to explain why shadows have the same shape as the objects that cast them</w:t>
            </w:r>
          </w:p>
        </w:tc>
        <w:tc>
          <w:tcPr>
            <w:tcW w:w="2685" w:type="dxa"/>
          </w:tcPr>
          <w:p w:rsidR="00C714B3" w:rsidRPr="00C714B3" w:rsidRDefault="00C714B3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C714B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3</w:t>
            </w:r>
            <w:r w:rsidRPr="00C714B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C714B3" w:rsidRPr="00C714B3" w:rsidRDefault="00C714B3" w:rsidP="00AA3B33">
            <w:pPr>
              <w:numPr>
                <w:ilvl w:val="0"/>
                <w:numId w:val="7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C714B3">
              <w:rPr>
                <w:rFonts w:eastAsia="Times New Roman" w:cstheme="minorHAnsi"/>
                <w:sz w:val="16"/>
                <w:szCs w:val="16"/>
                <w:lang w:eastAsia="en-GB"/>
              </w:rPr>
              <w:t>Explore light sources, reflection, and shadows.</w:t>
            </w:r>
          </w:p>
          <w:p w:rsidR="00C714B3" w:rsidRPr="00C714B3" w:rsidRDefault="00C714B3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C714B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C714B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C714B3" w:rsidRPr="00C714B3" w:rsidRDefault="00C714B3" w:rsidP="00AA3B33">
            <w:pPr>
              <w:numPr>
                <w:ilvl w:val="0"/>
                <w:numId w:val="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C714B3">
              <w:rPr>
                <w:rFonts w:eastAsia="Times New Roman" w:cstheme="minorHAnsi"/>
                <w:sz w:val="16"/>
                <w:szCs w:val="16"/>
                <w:lang w:eastAsia="en-GB"/>
              </w:rPr>
              <w:t>Understand that light travels in straight lines.</w:t>
            </w:r>
          </w:p>
          <w:p w:rsidR="00C714B3" w:rsidRPr="00C714B3" w:rsidRDefault="00C714B3" w:rsidP="00AA3B33">
            <w:pPr>
              <w:numPr>
                <w:ilvl w:val="0"/>
                <w:numId w:val="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C714B3">
              <w:rPr>
                <w:rFonts w:eastAsia="Times New Roman" w:cstheme="minorHAnsi"/>
                <w:sz w:val="16"/>
                <w:szCs w:val="16"/>
                <w:lang w:eastAsia="en-GB"/>
              </w:rPr>
              <w:t>Explain how we see objects and why shadows have the same shape as the objects casting them.</w:t>
            </w:r>
          </w:p>
          <w:p w:rsidR="00086887" w:rsidRPr="00037A2D" w:rsidRDefault="00086887" w:rsidP="00AA3B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Explore How Light Travels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investigate the concept that light travels in straight lines and observe how this affects the way we see objects.</w:t>
            </w:r>
          </w:p>
        </w:tc>
        <w:tc>
          <w:tcPr>
            <w:tcW w:w="2685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Investigate Reflection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explore the process of light reflection and understand how it enables us to see objects, especially when light is reflected into our eyes.</w:t>
            </w:r>
          </w:p>
        </w:tc>
        <w:tc>
          <w:tcPr>
            <w:tcW w:w="2685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Investigate and Explore Reflection and Explain How It Can Be Used to Help Us See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explore the role of reflection in vision, explaining how light bounces off objects and into our eyes to make them visible.</w:t>
            </w:r>
          </w:p>
        </w:tc>
        <w:tc>
          <w:tcPr>
            <w:tcW w:w="2688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Investigate How Shadows Can Change</w:t>
            </w:r>
            <w:r w:rsidRPr="00020D15">
              <w:rPr>
                <w:rFonts w:cstheme="minorHAnsi"/>
                <w:sz w:val="18"/>
                <w:szCs w:val="18"/>
              </w:rPr>
              <w:t>.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 xml:space="preserve"> Children will investigate how shadows are formed and how their size and shape can change depending on the position of the light source and the object casting the shadow.</w:t>
            </w:r>
          </w:p>
        </w:tc>
        <w:tc>
          <w:tcPr>
            <w:tcW w:w="2686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Investigate How We Can Show Why Shadows Have the Same Shape as the Object That Casts Them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 xml:space="preserve">Children will use experiments to demonstrate how shadows mimic the shape of the objects that cast them, explaining this phenomenon with the concept of light </w:t>
            </w:r>
            <w:r w:rsidR="00020D15">
              <w:rPr>
                <w:rFonts w:cstheme="minorHAnsi"/>
                <w:sz w:val="18"/>
                <w:szCs w:val="18"/>
              </w:rPr>
              <w:t>travelling</w:t>
            </w:r>
            <w:r w:rsidRPr="00020D15">
              <w:rPr>
                <w:rFonts w:cstheme="minorHAnsi"/>
                <w:sz w:val="18"/>
                <w:szCs w:val="18"/>
              </w:rPr>
              <w:t xml:space="preserve"> in straight lines.</w:t>
            </w:r>
          </w:p>
        </w:tc>
        <w:tc>
          <w:tcPr>
            <w:tcW w:w="2686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Investigate How We See Objects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explain how we perceive objects, discussing how light travels from sources to objects</w:t>
            </w:r>
            <w:r w:rsidR="00020D15">
              <w:rPr>
                <w:rFonts w:cstheme="minorHAnsi"/>
                <w:sz w:val="18"/>
                <w:szCs w:val="18"/>
              </w:rPr>
              <w:t xml:space="preserve"> and </w:t>
            </w:r>
            <w:r w:rsidRPr="00020D15">
              <w:rPr>
                <w:rFonts w:cstheme="minorHAnsi"/>
                <w:sz w:val="18"/>
                <w:szCs w:val="18"/>
              </w:rPr>
              <w:t>then to our eyes, enabling us to see the world around us.</w:t>
            </w:r>
          </w:p>
        </w:tc>
      </w:tr>
      <w:tr w:rsidR="0040067A" w:rsidTr="00923BDD">
        <w:trPr>
          <w:cantSplit/>
          <w:trHeight w:val="1284"/>
        </w:trPr>
        <w:tc>
          <w:tcPr>
            <w:tcW w:w="1271" w:type="dxa"/>
            <w:textDirection w:val="tbRl"/>
          </w:tcPr>
          <w:p w:rsidR="00086887" w:rsidRPr="00086887" w:rsidRDefault="00086887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6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Vocabulary </w:t>
            </w:r>
          </w:p>
        </w:tc>
        <w:tc>
          <w:tcPr>
            <w:tcW w:w="2289" w:type="dxa"/>
          </w:tcPr>
          <w:p w:rsidR="00086887" w:rsidRPr="00C52024" w:rsidRDefault="00086887" w:rsidP="00AA3B33">
            <w:pPr>
              <w:pStyle w:val="NoSpacing"/>
              <w:spacing w:after="1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685" w:type="dxa"/>
          </w:tcPr>
          <w:p w:rsidR="00086887" w:rsidRPr="00037A2D" w:rsidRDefault="00086887" w:rsidP="00AA3B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20D15" w:rsidRDefault="00086887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5" w:type="dxa"/>
          </w:tcPr>
          <w:p w:rsidR="00086887" w:rsidRPr="00020D15" w:rsidRDefault="00086887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5" w:type="dxa"/>
          </w:tcPr>
          <w:p w:rsidR="00086887" w:rsidRPr="00020D15" w:rsidRDefault="00086887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8" w:type="dxa"/>
          </w:tcPr>
          <w:p w:rsidR="00086887" w:rsidRPr="00020D15" w:rsidRDefault="00086887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6" w:type="dxa"/>
          </w:tcPr>
          <w:p w:rsidR="00086887" w:rsidRPr="00020D15" w:rsidRDefault="00086887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6" w:type="dxa"/>
          </w:tcPr>
          <w:p w:rsidR="00086887" w:rsidRPr="00020D15" w:rsidRDefault="00086887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</w:tr>
      <w:tr w:rsidR="0040067A" w:rsidTr="00923BDD">
        <w:trPr>
          <w:cantSplit/>
          <w:trHeight w:val="4228"/>
        </w:trPr>
        <w:tc>
          <w:tcPr>
            <w:tcW w:w="1271" w:type="dxa"/>
            <w:textDirection w:val="tbRl"/>
          </w:tcPr>
          <w:p w:rsidR="00086887" w:rsidRDefault="00086887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Autumn 2</w:t>
            </w:r>
          </w:p>
          <w:p w:rsidR="00086887" w:rsidRDefault="004C1569" w:rsidP="00AA3B33">
            <w:pPr>
              <w:ind w:left="113" w:right="113"/>
              <w:jc w:val="center"/>
              <w:rPr>
                <w:u w:val="single"/>
              </w:rPr>
            </w:pPr>
            <w:r w:rsidRPr="00923BDD">
              <w:rPr>
                <w:u w:val="single"/>
              </w:rPr>
              <w:t>Electricity</w:t>
            </w:r>
          </w:p>
          <w:p w:rsidR="00923BDD" w:rsidRPr="00923BDD" w:rsidRDefault="00923BDD" w:rsidP="00AA3B33">
            <w:pPr>
              <w:ind w:left="113" w:right="113"/>
              <w:jc w:val="center"/>
              <w:rPr>
                <w:sz w:val="20"/>
                <w:szCs w:val="20"/>
                <w:u w:val="single"/>
              </w:rPr>
            </w:pPr>
            <w:r w:rsidRPr="00923BDD">
              <w:rPr>
                <w:color w:val="FF0000"/>
                <w:sz w:val="20"/>
                <w:szCs w:val="20"/>
              </w:rPr>
              <w:t>How does electricity work, and how can we use it to power devices safely and efficiently?</w:t>
            </w:r>
          </w:p>
        </w:tc>
        <w:tc>
          <w:tcPr>
            <w:tcW w:w="2289" w:type="dxa"/>
          </w:tcPr>
          <w:p w:rsidR="004C1569" w:rsidRDefault="004C1569" w:rsidP="00AA3B33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associate the brightness of a lamp or the volume of a buzzer with the number and voltage of cells used in the circuit</w:t>
            </w:r>
          </w:p>
          <w:p w:rsidR="004C1569" w:rsidRDefault="004C1569" w:rsidP="00AA3B33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compare and give reasons for variations in how components function, including the brightness of bulbs, the loudness of buzzers and the on/off position of switches</w:t>
            </w:r>
          </w:p>
          <w:p w:rsidR="00086887" w:rsidRPr="00C52024" w:rsidRDefault="004C1569" w:rsidP="00AA3B33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6"/>
                <w:szCs w:val="16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use recognised symbols when representing a simple circuit in a diagram</w:t>
            </w:r>
          </w:p>
        </w:tc>
        <w:tc>
          <w:tcPr>
            <w:tcW w:w="2685" w:type="dxa"/>
          </w:tcPr>
          <w:p w:rsidR="00A32F43" w:rsidRPr="00A32F43" w:rsidRDefault="00A32F43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4</w:t>
            </w: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A32F43" w:rsidRPr="00A32F43" w:rsidRDefault="00A32F43" w:rsidP="00AA3B33">
            <w:pPr>
              <w:numPr>
                <w:ilvl w:val="0"/>
                <w:numId w:val="9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Construct simple circuits and identify basic components (cells, bulbs, buzzers, switches).</w:t>
            </w:r>
          </w:p>
          <w:p w:rsidR="00A32F43" w:rsidRPr="00A32F43" w:rsidRDefault="00A32F43" w:rsidP="00AA3B33">
            <w:pPr>
              <w:numPr>
                <w:ilvl w:val="0"/>
                <w:numId w:val="9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Explore conductors and insulators.</w:t>
            </w:r>
          </w:p>
          <w:p w:rsidR="00A32F43" w:rsidRPr="00A32F43" w:rsidRDefault="00A32F43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A32F43" w:rsidRPr="00A32F43" w:rsidRDefault="00A32F43" w:rsidP="00AA3B33">
            <w:pPr>
              <w:numPr>
                <w:ilvl w:val="0"/>
                <w:numId w:val="1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Build more complex circuits and use symbols in diagrams.</w:t>
            </w:r>
          </w:p>
          <w:p w:rsidR="00A32F43" w:rsidRPr="00A32F43" w:rsidRDefault="00A32F43" w:rsidP="00AA3B33">
            <w:pPr>
              <w:numPr>
                <w:ilvl w:val="0"/>
                <w:numId w:val="1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Investigate the effect of voltage on circuit components (brightness of bulbs, loudness of buzzers).</w:t>
            </w:r>
          </w:p>
          <w:p w:rsidR="00086887" w:rsidRPr="00A32F43" w:rsidRDefault="00086887" w:rsidP="00AA3B3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86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Identify Symbols of a Circuit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 xml:space="preserve">Children will learn to </w:t>
            </w:r>
            <w:r w:rsidR="00020D15">
              <w:rPr>
                <w:rFonts w:cstheme="minorHAnsi"/>
                <w:sz w:val="18"/>
                <w:szCs w:val="18"/>
              </w:rPr>
              <w:t>recognise</w:t>
            </w:r>
            <w:r w:rsidRPr="00020D15">
              <w:rPr>
                <w:rFonts w:cstheme="minorHAnsi"/>
                <w:sz w:val="18"/>
                <w:szCs w:val="18"/>
              </w:rPr>
              <w:t xml:space="preserve"> and use the standard symbols for different components in a circuit, such as lamps, buzzers, and switches.</w:t>
            </w:r>
          </w:p>
        </w:tc>
        <w:tc>
          <w:tcPr>
            <w:tcW w:w="2685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Investigate the Brightness of a Lamp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explore how the number and voltage of cells in a circuit affect the brightness of a lamp.</w:t>
            </w:r>
          </w:p>
        </w:tc>
        <w:tc>
          <w:tcPr>
            <w:tcW w:w="2685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Investigate the Volume of a Buzzer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investigate how the number and voltage of cells influence the lo</w:t>
            </w:r>
            <w:r w:rsidR="00020D15">
              <w:rPr>
                <w:rFonts w:cstheme="minorHAnsi"/>
                <w:sz w:val="18"/>
                <w:szCs w:val="18"/>
              </w:rPr>
              <w:t>udness of a buzzer in a circuit</w:t>
            </w:r>
            <w:r w:rsidR="00B65E9F" w:rsidRPr="00020D15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2688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Explain the Function of Circuit Components</w:t>
            </w:r>
            <w:r w:rsidRPr="00020D15">
              <w:rPr>
                <w:rFonts w:cstheme="minorHAnsi"/>
                <w:sz w:val="18"/>
                <w:szCs w:val="18"/>
              </w:rPr>
              <w:t>.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describe the function of various components in a simple electrical circuit, including cells, lamps, buzzers, and switches.</w:t>
            </w:r>
          </w:p>
        </w:tc>
        <w:tc>
          <w:tcPr>
            <w:tcW w:w="2686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Compare Component Functions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compare how different components in a circuit, such as bulbs and buzzers, function and explain the factors that cause variations, such as the number of cells or the position of a switch.</w:t>
            </w:r>
          </w:p>
        </w:tc>
        <w:tc>
          <w:tcPr>
            <w:tcW w:w="2686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Use Recognised Symbols When Representing a Simple Circuit in a Diagram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 xml:space="preserve">Children will practice drawing circuit diagrams using the correct symbols to represent components, ensuring </w:t>
            </w:r>
            <w:r w:rsidR="00020D15">
              <w:rPr>
                <w:rFonts w:cstheme="minorHAnsi"/>
                <w:sz w:val="18"/>
                <w:szCs w:val="18"/>
              </w:rPr>
              <w:t xml:space="preserve">an </w:t>
            </w:r>
            <w:r w:rsidRPr="00020D15">
              <w:rPr>
                <w:rFonts w:cstheme="minorHAnsi"/>
                <w:sz w:val="18"/>
                <w:szCs w:val="18"/>
              </w:rPr>
              <w:t xml:space="preserve">accurate and </w:t>
            </w:r>
            <w:r w:rsidR="00020D15">
              <w:rPr>
                <w:rFonts w:cstheme="minorHAnsi"/>
                <w:sz w:val="18"/>
                <w:szCs w:val="18"/>
              </w:rPr>
              <w:t>precise</w:t>
            </w:r>
            <w:r w:rsidRPr="00020D15">
              <w:rPr>
                <w:rFonts w:cstheme="minorHAnsi"/>
                <w:sz w:val="18"/>
                <w:szCs w:val="18"/>
              </w:rPr>
              <w:t xml:space="preserve"> representation of simple circuits.</w:t>
            </w:r>
          </w:p>
        </w:tc>
      </w:tr>
      <w:tr w:rsidR="0040067A" w:rsidTr="00923BDD">
        <w:trPr>
          <w:cantSplit/>
          <w:trHeight w:val="1134"/>
        </w:trPr>
        <w:tc>
          <w:tcPr>
            <w:tcW w:w="1271" w:type="dxa"/>
            <w:textDirection w:val="tbRl"/>
          </w:tcPr>
          <w:p w:rsidR="00086887" w:rsidRDefault="00086887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289" w:type="dxa"/>
          </w:tcPr>
          <w:p w:rsidR="00086887" w:rsidRPr="00C52024" w:rsidRDefault="00086887" w:rsidP="00AA3B33">
            <w:pPr>
              <w:pStyle w:val="NoSpacing"/>
              <w:spacing w:after="160"/>
              <w:ind w:left="360"/>
              <w:rPr>
                <w:rFonts w:asciiTheme="minorHAnsi" w:eastAsia="Arial" w:hAnsiTheme="minorHAnsi" w:cstheme="minorHAnsi"/>
                <w:i/>
                <w:iCs/>
                <w:color w:val="292929"/>
                <w:sz w:val="16"/>
                <w:szCs w:val="16"/>
                <w:lang w:eastAsia="en-GB"/>
              </w:rPr>
            </w:pPr>
          </w:p>
        </w:tc>
        <w:tc>
          <w:tcPr>
            <w:tcW w:w="2685" w:type="dxa"/>
          </w:tcPr>
          <w:p w:rsidR="00086887" w:rsidRPr="00037A2D" w:rsidRDefault="00086887" w:rsidP="00AA3B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20D15" w:rsidRDefault="00086887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5" w:type="dxa"/>
          </w:tcPr>
          <w:p w:rsidR="00086887" w:rsidRPr="00020D15" w:rsidRDefault="00086887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5" w:type="dxa"/>
          </w:tcPr>
          <w:p w:rsidR="00086887" w:rsidRPr="00020D15" w:rsidRDefault="00086887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8" w:type="dxa"/>
          </w:tcPr>
          <w:p w:rsidR="00086887" w:rsidRPr="00020D15" w:rsidRDefault="00086887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6" w:type="dxa"/>
          </w:tcPr>
          <w:p w:rsidR="00086887" w:rsidRPr="00020D15" w:rsidRDefault="00086887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6" w:type="dxa"/>
          </w:tcPr>
          <w:p w:rsidR="00086887" w:rsidRPr="00020D15" w:rsidRDefault="00086887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</w:tr>
      <w:tr w:rsidR="0040067A" w:rsidTr="00923BDD">
        <w:trPr>
          <w:cantSplit/>
          <w:trHeight w:val="4217"/>
        </w:trPr>
        <w:tc>
          <w:tcPr>
            <w:tcW w:w="1271" w:type="dxa"/>
            <w:textDirection w:val="tbRl"/>
          </w:tcPr>
          <w:p w:rsidR="00086887" w:rsidRDefault="00086887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Spring 1</w:t>
            </w:r>
          </w:p>
          <w:p w:rsidR="00086887" w:rsidRDefault="004C1569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Living things and their habitats</w:t>
            </w:r>
          </w:p>
          <w:p w:rsidR="00923BDD" w:rsidRPr="00923BDD" w:rsidRDefault="00923BDD" w:rsidP="00AA3B33">
            <w:pPr>
              <w:ind w:left="113" w:right="113"/>
              <w:jc w:val="center"/>
              <w:rPr>
                <w:sz w:val="20"/>
                <w:szCs w:val="20"/>
              </w:rPr>
            </w:pPr>
            <w:r w:rsidRPr="00923BDD">
              <w:rPr>
                <w:color w:val="FF0000"/>
                <w:sz w:val="20"/>
                <w:szCs w:val="20"/>
              </w:rPr>
              <w:t>How do living things adapt to their environments, and what role do habitats play in the survival of species?</w:t>
            </w:r>
          </w:p>
        </w:tc>
        <w:tc>
          <w:tcPr>
            <w:tcW w:w="2289" w:type="dxa"/>
          </w:tcPr>
          <w:p w:rsidR="004C1569" w:rsidRDefault="004C1569" w:rsidP="00AA3B33">
            <w:pPr>
              <w:pStyle w:val="ListParagraph"/>
              <w:numPr>
                <w:ilvl w:val="0"/>
                <w:numId w:val="4"/>
              </w:numPr>
              <w:spacing w:line="256" w:lineRule="auto"/>
              <w:rPr>
                <w:rFonts w:ascii="Arial" w:eastAsia="Arial" w:hAnsi="Arial" w:cs="Arial"/>
                <w:i/>
                <w:iCs/>
                <w:sz w:val="16"/>
                <w:szCs w:val="16"/>
                <w:lang w:val="en-US"/>
              </w:rPr>
            </w:pPr>
            <w:r w:rsidRPr="543E5171">
              <w:rPr>
                <w:rFonts w:ascii="Arial" w:eastAsia="Arial" w:hAnsi="Arial" w:cs="Arial"/>
                <w:i/>
                <w:iCs/>
                <w:sz w:val="16"/>
                <w:szCs w:val="16"/>
                <w:lang w:val="en-US"/>
              </w:rPr>
              <w:t xml:space="preserve">describe how living things are classified into broad groups according to common observable characteristics and based on similarities and differences, including micro-organisms, plants and animals </w:t>
            </w:r>
          </w:p>
          <w:p w:rsidR="00086887" w:rsidRPr="00C52024" w:rsidRDefault="004C1569" w:rsidP="00AA3B33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val="en"/>
              </w:rPr>
              <w:t>give reasons for classifying plants and animals based on specific characteristics</w:t>
            </w:r>
          </w:p>
        </w:tc>
        <w:tc>
          <w:tcPr>
            <w:tcW w:w="2685" w:type="dxa"/>
          </w:tcPr>
          <w:p w:rsidR="00A32F43" w:rsidRPr="00A32F43" w:rsidRDefault="00A32F43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A32F43" w:rsidRPr="00A32F43" w:rsidRDefault="00A32F43" w:rsidP="00AA3B33">
            <w:pPr>
              <w:numPr>
                <w:ilvl w:val="0"/>
                <w:numId w:val="12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Identify common animals and plants.</w:t>
            </w:r>
          </w:p>
          <w:p w:rsidR="00A32F43" w:rsidRPr="00A32F43" w:rsidRDefault="00A32F43" w:rsidP="00AA3B33">
            <w:pPr>
              <w:numPr>
                <w:ilvl w:val="0"/>
                <w:numId w:val="12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Understand basic habitats and their importance for living things.</w:t>
            </w:r>
          </w:p>
          <w:p w:rsidR="00A32F43" w:rsidRPr="00A32F43" w:rsidRDefault="00A32F43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A32F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A32F43" w:rsidRPr="00A32F43" w:rsidRDefault="00A32F43" w:rsidP="00AA3B33">
            <w:pPr>
              <w:numPr>
                <w:ilvl w:val="0"/>
                <w:numId w:val="13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Explore how animals and plants depend on each other within habitats.</w:t>
            </w:r>
          </w:p>
          <w:p w:rsidR="00A32F43" w:rsidRPr="00A32F43" w:rsidRDefault="00A32F43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4</w:t>
            </w: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A32F43" w:rsidRPr="00A32F43" w:rsidRDefault="00A32F43" w:rsidP="00AA3B33">
            <w:pPr>
              <w:numPr>
                <w:ilvl w:val="0"/>
                <w:numId w:val="14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Classify living things in different ways (e.g., using keys).</w:t>
            </w:r>
          </w:p>
          <w:p w:rsidR="00A32F43" w:rsidRPr="00A32F43" w:rsidRDefault="00A32F43" w:rsidP="00AA3B33">
            <w:pPr>
              <w:numPr>
                <w:ilvl w:val="0"/>
                <w:numId w:val="14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Explore changes to environments and their effects on living things.</w:t>
            </w:r>
          </w:p>
          <w:p w:rsidR="00A32F43" w:rsidRPr="00A32F43" w:rsidRDefault="00A32F43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A32F43" w:rsidRPr="00A32F43" w:rsidRDefault="00A32F43" w:rsidP="00AA3B33">
            <w:pPr>
              <w:numPr>
                <w:ilvl w:val="0"/>
                <w:numId w:val="15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Deepen understanding of classification systems (e.g., Linnaean system).</w:t>
            </w:r>
          </w:p>
          <w:p w:rsidR="00A32F43" w:rsidRPr="00A32F43" w:rsidRDefault="00A32F43" w:rsidP="00AA3B33">
            <w:pPr>
              <w:numPr>
                <w:ilvl w:val="0"/>
                <w:numId w:val="15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Explore evolution and adaptation, linking to habitats and environmental change.</w:t>
            </w:r>
          </w:p>
          <w:p w:rsidR="00086887" w:rsidRPr="00037A2D" w:rsidRDefault="00086887" w:rsidP="00AA3B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Classify Living Organisms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learn to group living organisms based on observable characteristics and common traits, focusing on similarities and differences.</w:t>
            </w:r>
          </w:p>
        </w:tc>
        <w:tc>
          <w:tcPr>
            <w:tcW w:w="2685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Identify and Understand the Kingdoms of Life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explore the different kingdoms of life, including microorganisms, plants, and animals, and understand their key characteristics.</w:t>
            </w:r>
          </w:p>
        </w:tc>
        <w:tc>
          <w:tcPr>
            <w:tcW w:w="2685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Classify Living Things Using the Linnaean System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 xml:space="preserve">Children will explore Carl Linnaeus' classification system and how it </w:t>
            </w:r>
            <w:r w:rsidR="00020D15">
              <w:rPr>
                <w:rFonts w:cstheme="minorHAnsi"/>
                <w:sz w:val="18"/>
                <w:szCs w:val="18"/>
              </w:rPr>
              <w:t>categorises</w:t>
            </w:r>
            <w:r w:rsidRPr="00020D15">
              <w:rPr>
                <w:rFonts w:cstheme="minorHAnsi"/>
                <w:sz w:val="18"/>
                <w:szCs w:val="18"/>
              </w:rPr>
              <w:t xml:space="preserve"> organisms into hierarchical groups such as kingdom, phylum, class, order, family, genus, and species.</w:t>
            </w:r>
          </w:p>
        </w:tc>
        <w:tc>
          <w:tcPr>
            <w:tcW w:w="2688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Explore the Characteristics of Different Types of Microorganisms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investigate the diverse types of microorganisms, including bacteria, fungi, and viruses, and understand how they differ from plants and animals.</w:t>
            </w:r>
          </w:p>
        </w:tc>
        <w:tc>
          <w:tcPr>
            <w:tcW w:w="2686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Investigate Asexual Reproduction Through Spore Dispersal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study how certain plants and fungi reproduce through asexual means, such as spore dispersal, and how this affects their classification.</w:t>
            </w:r>
          </w:p>
        </w:tc>
        <w:tc>
          <w:tcPr>
            <w:tcW w:w="2686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Classify and Describe a Living Organism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086887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be tasked with classifying and describing a living organism by identifying its characteristics and placing it into the appropriate category based on observable traits.</w:t>
            </w:r>
          </w:p>
        </w:tc>
      </w:tr>
      <w:tr w:rsidR="0040067A" w:rsidTr="00923BDD">
        <w:trPr>
          <w:cantSplit/>
          <w:trHeight w:val="1134"/>
        </w:trPr>
        <w:tc>
          <w:tcPr>
            <w:tcW w:w="1271" w:type="dxa"/>
            <w:textDirection w:val="tbRl"/>
          </w:tcPr>
          <w:p w:rsidR="00086887" w:rsidRDefault="00086887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289" w:type="dxa"/>
          </w:tcPr>
          <w:p w:rsidR="00086887" w:rsidRPr="00C52024" w:rsidRDefault="00086887" w:rsidP="00AA3B33">
            <w:pPr>
              <w:pStyle w:val="NoSpacing"/>
              <w:spacing w:after="160"/>
              <w:ind w:left="360"/>
              <w:rPr>
                <w:rFonts w:asciiTheme="minorHAnsi" w:eastAsia="Arial" w:hAnsiTheme="minorHAnsi" w:cstheme="minorHAnsi"/>
                <w:i/>
                <w:iCs/>
                <w:color w:val="292929"/>
                <w:sz w:val="16"/>
                <w:szCs w:val="16"/>
                <w:lang w:eastAsia="en-GB"/>
              </w:rPr>
            </w:pPr>
          </w:p>
        </w:tc>
        <w:tc>
          <w:tcPr>
            <w:tcW w:w="2685" w:type="dxa"/>
          </w:tcPr>
          <w:p w:rsidR="00086887" w:rsidRPr="00037A2D" w:rsidRDefault="00086887" w:rsidP="00AA3B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20D15" w:rsidRDefault="00667B40" w:rsidP="0040067A">
            <w:pPr>
              <w:rPr>
                <w:rFonts w:cstheme="minorHAnsi"/>
                <w:sz w:val="18"/>
                <w:szCs w:val="18"/>
              </w:rPr>
            </w:pPr>
            <w:r w:rsidRPr="00667B40">
              <w:rPr>
                <w:rFonts w:cstheme="minorHAnsi"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 wp14:anchorId="6085FCFA" wp14:editId="0F46EB6C">
                  <wp:simplePos x="0" y="0"/>
                  <wp:positionH relativeFrom="column">
                    <wp:posOffset>26803</wp:posOffset>
                  </wp:positionH>
                  <wp:positionV relativeFrom="paragraph">
                    <wp:posOffset>61088</wp:posOffset>
                  </wp:positionV>
                  <wp:extent cx="1531444" cy="407254"/>
                  <wp:effectExtent l="0" t="0" r="0" b="0"/>
                  <wp:wrapTight wrapText="bothSides">
                    <wp:wrapPolygon edited="0">
                      <wp:start x="0" y="0"/>
                      <wp:lineTo x="0" y="20218"/>
                      <wp:lineTo x="21233" y="20218"/>
                      <wp:lineTo x="21233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444" cy="407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85" w:type="dxa"/>
          </w:tcPr>
          <w:p w:rsidR="00086887" w:rsidRPr="00020D15" w:rsidRDefault="00667B40" w:rsidP="0040067A">
            <w:pPr>
              <w:rPr>
                <w:rFonts w:cstheme="minorHAnsi"/>
                <w:sz w:val="18"/>
                <w:szCs w:val="18"/>
              </w:rPr>
            </w:pPr>
            <w:r w:rsidRPr="00667B40">
              <w:rPr>
                <w:rFonts w:cstheme="minorHAnsi"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2EC25797" wp14:editId="70A70F06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98425</wp:posOffset>
                  </wp:positionV>
                  <wp:extent cx="1593850" cy="407035"/>
                  <wp:effectExtent l="0" t="0" r="6350" b="0"/>
                  <wp:wrapTight wrapText="bothSides">
                    <wp:wrapPolygon edited="0">
                      <wp:start x="0" y="0"/>
                      <wp:lineTo x="0" y="20218"/>
                      <wp:lineTo x="21428" y="20218"/>
                      <wp:lineTo x="21428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0" cy="407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85" w:type="dxa"/>
          </w:tcPr>
          <w:p w:rsidR="00086887" w:rsidRPr="00020D15" w:rsidRDefault="00667B40" w:rsidP="0040067A">
            <w:pPr>
              <w:rPr>
                <w:rFonts w:cstheme="minorHAnsi"/>
                <w:sz w:val="18"/>
                <w:szCs w:val="18"/>
              </w:rPr>
            </w:pPr>
            <w:r w:rsidRPr="00667B40">
              <w:rPr>
                <w:rFonts w:cstheme="minorHAnsi"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53F84AD8" wp14:editId="775C2F6F">
                  <wp:simplePos x="0" y="0"/>
                  <wp:positionH relativeFrom="column">
                    <wp:posOffset>-19243</wp:posOffset>
                  </wp:positionH>
                  <wp:positionV relativeFrom="paragraph">
                    <wp:posOffset>68639</wp:posOffset>
                  </wp:positionV>
                  <wp:extent cx="1530985" cy="506730"/>
                  <wp:effectExtent l="0" t="0" r="0" b="7620"/>
                  <wp:wrapTight wrapText="bothSides">
                    <wp:wrapPolygon edited="0">
                      <wp:start x="0" y="0"/>
                      <wp:lineTo x="0" y="21113"/>
                      <wp:lineTo x="21233" y="21113"/>
                      <wp:lineTo x="21233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985" cy="506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88" w:type="dxa"/>
          </w:tcPr>
          <w:p w:rsidR="00086887" w:rsidRPr="0040067A" w:rsidRDefault="0040067A" w:rsidP="0040067A">
            <w:pPr>
              <w:rPr>
                <w:rFonts w:cstheme="minorHAnsi"/>
                <w:sz w:val="18"/>
                <w:szCs w:val="18"/>
              </w:rPr>
            </w:pPr>
            <w:bookmarkStart w:id="0" w:name="_GoBack"/>
            <w:r w:rsidRPr="0040067A">
              <w:rPr>
                <w:rFonts w:cstheme="minorHAnsi"/>
                <w:sz w:val="18"/>
                <w:szCs w:val="18"/>
              </w:rPr>
              <w:drawing>
                <wp:anchor distT="0" distB="0" distL="114300" distR="114300" simplePos="0" relativeHeight="251662336" behindDoc="1" locked="0" layoutInCell="1" allowOverlap="1" wp14:anchorId="2694B5E7" wp14:editId="32132D12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44450</wp:posOffset>
                  </wp:positionV>
                  <wp:extent cx="1616710" cy="499110"/>
                  <wp:effectExtent l="0" t="0" r="2540" b="0"/>
                  <wp:wrapTight wrapText="bothSides">
                    <wp:wrapPolygon edited="0">
                      <wp:start x="0" y="0"/>
                      <wp:lineTo x="0" y="20611"/>
                      <wp:lineTo x="21379" y="20611"/>
                      <wp:lineTo x="21379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710" cy="499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2686" w:type="dxa"/>
          </w:tcPr>
          <w:p w:rsidR="00086887" w:rsidRPr="00020D15" w:rsidRDefault="0040067A" w:rsidP="0040067A">
            <w:pPr>
              <w:rPr>
                <w:rFonts w:cstheme="minorHAnsi"/>
                <w:sz w:val="18"/>
                <w:szCs w:val="18"/>
              </w:rPr>
            </w:pPr>
            <w:r w:rsidRPr="0040067A">
              <w:rPr>
                <w:rFonts w:cstheme="minorHAnsi"/>
                <w:sz w:val="18"/>
                <w:szCs w:val="18"/>
              </w:rPr>
              <w:drawing>
                <wp:anchor distT="0" distB="0" distL="114300" distR="114300" simplePos="0" relativeHeight="251661312" behindDoc="1" locked="0" layoutInCell="1" allowOverlap="1" wp14:anchorId="24B4D053" wp14:editId="47A8D040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79561</wp:posOffset>
                  </wp:positionV>
                  <wp:extent cx="1559859" cy="516592"/>
                  <wp:effectExtent l="0" t="0" r="2540" b="0"/>
                  <wp:wrapTight wrapText="bothSides">
                    <wp:wrapPolygon edited="0">
                      <wp:start x="0" y="0"/>
                      <wp:lineTo x="0" y="20723"/>
                      <wp:lineTo x="21371" y="20723"/>
                      <wp:lineTo x="21371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9859" cy="516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86" w:type="dxa"/>
          </w:tcPr>
          <w:p w:rsidR="00086887" w:rsidRPr="00020D15" w:rsidRDefault="0040067A" w:rsidP="0040067A">
            <w:pPr>
              <w:rPr>
                <w:rFonts w:cstheme="minorHAnsi"/>
                <w:sz w:val="18"/>
                <w:szCs w:val="18"/>
              </w:rPr>
            </w:pPr>
            <w:r w:rsidRPr="0040067A">
              <w:rPr>
                <w:rFonts w:cstheme="minorHAnsi"/>
                <w:sz w:val="18"/>
                <w:szCs w:val="18"/>
              </w:rPr>
              <w:drawing>
                <wp:anchor distT="0" distB="0" distL="114300" distR="114300" simplePos="0" relativeHeight="251663360" behindDoc="1" locked="0" layoutInCell="1" allowOverlap="1" wp14:anchorId="0E613334" wp14:editId="41F61B19">
                  <wp:simplePos x="0" y="0"/>
                  <wp:positionH relativeFrom="column">
                    <wp:posOffset>82924</wp:posOffset>
                  </wp:positionH>
                  <wp:positionV relativeFrom="paragraph">
                    <wp:posOffset>108831</wp:posOffset>
                  </wp:positionV>
                  <wp:extent cx="1405960" cy="391321"/>
                  <wp:effectExtent l="0" t="0" r="3810" b="8890"/>
                  <wp:wrapTight wrapText="bothSides">
                    <wp:wrapPolygon edited="0">
                      <wp:start x="0" y="0"/>
                      <wp:lineTo x="0" y="21039"/>
                      <wp:lineTo x="21366" y="21039"/>
                      <wp:lineTo x="21366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960" cy="391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0067A" w:rsidTr="00923BDD">
        <w:trPr>
          <w:cantSplit/>
          <w:trHeight w:val="1838"/>
        </w:trPr>
        <w:tc>
          <w:tcPr>
            <w:tcW w:w="1271" w:type="dxa"/>
            <w:textDirection w:val="tbRl"/>
          </w:tcPr>
          <w:p w:rsidR="00B65E9F" w:rsidRPr="00543632" w:rsidRDefault="00B65E9F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Spring 2</w:t>
            </w:r>
          </w:p>
          <w:p w:rsidR="00B65E9F" w:rsidRDefault="004C1569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Animals including humans</w:t>
            </w:r>
          </w:p>
          <w:p w:rsidR="00923BDD" w:rsidRPr="00923BDD" w:rsidRDefault="00923BDD" w:rsidP="00AA3B33">
            <w:pPr>
              <w:ind w:left="113" w:right="113"/>
              <w:jc w:val="center"/>
              <w:rPr>
                <w:sz w:val="20"/>
                <w:szCs w:val="20"/>
              </w:rPr>
            </w:pPr>
            <w:r w:rsidRPr="00923BDD">
              <w:rPr>
                <w:color w:val="FF0000"/>
                <w:sz w:val="20"/>
                <w:szCs w:val="20"/>
              </w:rPr>
              <w:t>How do the body systems of humans and animals work together to keep them alive and healthy?</w:t>
            </w:r>
          </w:p>
        </w:tc>
        <w:tc>
          <w:tcPr>
            <w:tcW w:w="2289" w:type="dxa"/>
          </w:tcPr>
          <w:p w:rsidR="004C1569" w:rsidRDefault="004C1569" w:rsidP="00AA3B33">
            <w:pPr>
              <w:pStyle w:val="NoSpacing"/>
              <w:numPr>
                <w:ilvl w:val="0"/>
                <w:numId w:val="3"/>
              </w:numPr>
              <w:spacing w:after="1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identify and name the main parts of the human circulatory system, and describe the functions of the heart, blood vessels and blood</w:t>
            </w:r>
          </w:p>
          <w:p w:rsidR="004C1569" w:rsidRDefault="004C1569" w:rsidP="00AA3B33">
            <w:pPr>
              <w:pStyle w:val="NoSpacing"/>
              <w:numPr>
                <w:ilvl w:val="0"/>
                <w:numId w:val="3"/>
              </w:numPr>
              <w:spacing w:after="1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recognise the impact of diet, exercise, drugs and lifestyle on the way their bodies function</w:t>
            </w:r>
          </w:p>
          <w:p w:rsidR="00B65E9F" w:rsidRPr="00C52024" w:rsidRDefault="004C1569" w:rsidP="00AA3B33">
            <w:pPr>
              <w:pStyle w:val="NoSpacing"/>
              <w:numPr>
                <w:ilvl w:val="0"/>
                <w:numId w:val="3"/>
              </w:numPr>
              <w:spacing w:after="160"/>
              <w:rPr>
                <w:rFonts w:ascii="Arial" w:eastAsia="Arial" w:hAnsi="Arial" w:cs="Arial"/>
                <w:i/>
                <w:iCs/>
                <w:color w:val="000000" w:themeColor="text1"/>
                <w:sz w:val="16"/>
                <w:szCs w:val="16"/>
              </w:rPr>
            </w:pP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describe the ways in which nutrients and water are transported within animals, including humans</w:t>
            </w:r>
          </w:p>
        </w:tc>
        <w:tc>
          <w:tcPr>
            <w:tcW w:w="2685" w:type="dxa"/>
          </w:tcPr>
          <w:p w:rsidR="00080CA9" w:rsidRPr="00471DF3" w:rsidRDefault="00C714B3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C714B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="00080CA9"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="00080CA9"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080CA9" w:rsidRPr="00471DF3" w:rsidRDefault="00080CA9" w:rsidP="00AA3B33">
            <w:pPr>
              <w:numPr>
                <w:ilvl w:val="0"/>
                <w:numId w:val="16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Identify and name parts of the human body.</w:t>
            </w:r>
          </w:p>
          <w:p w:rsidR="00080CA9" w:rsidRPr="00471DF3" w:rsidRDefault="00080CA9" w:rsidP="00AA3B33">
            <w:pPr>
              <w:numPr>
                <w:ilvl w:val="0"/>
                <w:numId w:val="16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Explore the senses.</w:t>
            </w:r>
          </w:p>
          <w:p w:rsidR="00080CA9" w:rsidRPr="00471DF3" w:rsidRDefault="00080CA9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080CA9" w:rsidRPr="00471DF3" w:rsidRDefault="00080CA9" w:rsidP="00AA3B33">
            <w:pPr>
              <w:numPr>
                <w:ilvl w:val="0"/>
                <w:numId w:val="17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Learn about basic needs for survival (food, water, air).</w:t>
            </w:r>
          </w:p>
          <w:p w:rsidR="00080CA9" w:rsidRPr="00471DF3" w:rsidRDefault="00080CA9" w:rsidP="00AA3B33">
            <w:pPr>
              <w:numPr>
                <w:ilvl w:val="0"/>
                <w:numId w:val="17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Understand the importance of exercise, diet, and hygiene.</w:t>
            </w:r>
          </w:p>
          <w:p w:rsidR="00080CA9" w:rsidRPr="00471DF3" w:rsidRDefault="00080CA9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3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080CA9" w:rsidRDefault="00080CA9" w:rsidP="00AA3B33">
            <w:pPr>
              <w:numPr>
                <w:ilvl w:val="0"/>
                <w:numId w:val="1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Study nutrition, skeletons, and muscles.</w:t>
            </w:r>
          </w:p>
          <w:p w:rsidR="00080CA9" w:rsidRPr="00471DF3" w:rsidRDefault="00080CA9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4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080CA9" w:rsidRPr="00471DF3" w:rsidRDefault="00080CA9" w:rsidP="00AA3B33">
            <w:pPr>
              <w:numPr>
                <w:ilvl w:val="0"/>
                <w:numId w:val="19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Focus on the digestive system and food chains.</w:t>
            </w:r>
          </w:p>
          <w:p w:rsidR="00080CA9" w:rsidRPr="00471DF3" w:rsidRDefault="00080CA9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5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080CA9" w:rsidRPr="00471DF3" w:rsidRDefault="00080CA9" w:rsidP="00AA3B33">
            <w:pPr>
              <w:numPr>
                <w:ilvl w:val="0"/>
                <w:numId w:val="2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Examine life cycles of mammals, birds, insects, and amphibians.</w:t>
            </w:r>
          </w:p>
          <w:p w:rsidR="00080CA9" w:rsidRPr="00471DF3" w:rsidRDefault="00080CA9" w:rsidP="00AA3B33">
            <w:pPr>
              <w:numPr>
                <w:ilvl w:val="0"/>
                <w:numId w:val="2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Explore human development and changes from birth to old age.</w:t>
            </w:r>
          </w:p>
          <w:p w:rsidR="00080CA9" w:rsidRPr="00471DF3" w:rsidRDefault="00080CA9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080CA9" w:rsidRPr="00471DF3" w:rsidRDefault="00080CA9" w:rsidP="00AA3B33">
            <w:pPr>
              <w:numPr>
                <w:ilvl w:val="0"/>
                <w:numId w:val="21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Study the circulatory system, focusing on the heart, blood vessels, and blood.</w:t>
            </w:r>
          </w:p>
          <w:p w:rsidR="00B65E9F" w:rsidRPr="00C714B3" w:rsidRDefault="00080CA9" w:rsidP="00AA3B3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>Recognise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the impact of diet, exercise, drugs, and lifestyle on health</w:t>
            </w:r>
          </w:p>
        </w:tc>
        <w:tc>
          <w:tcPr>
            <w:tcW w:w="2686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Identify and Name the Main Parts of the Human Circulatory System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B65E9F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learn to identify the heart, blood vessels, and blood as the main components of the circulatory system.</w:t>
            </w:r>
          </w:p>
        </w:tc>
        <w:tc>
          <w:tcPr>
            <w:tcW w:w="2685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Describe the Function of the Heart, Blood Vessels, and Blood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B65E9F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describe how the heart pumps blood, how blood vessels carry it throughout the body, and how blood transports essential nutrients and oxygen.</w:t>
            </w:r>
          </w:p>
        </w:tc>
        <w:tc>
          <w:tcPr>
            <w:tcW w:w="2685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Investigate and Discuss the Impact of Diet, Exercise, Drugs, and Lifestyle on Health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B65E9F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examine how diet, physical activity, drug use, and other lifestyle choices can impact the function of the body and overall health.</w:t>
            </w:r>
          </w:p>
        </w:tc>
        <w:tc>
          <w:tcPr>
            <w:tcW w:w="2688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Describe the Ways in Which Nutrients and Water Are Transported in Animals, Including Humans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B65E9F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explore the process of nutrient and water transport within the circulatory system and its importance to overall health.</w:t>
            </w:r>
          </w:p>
        </w:tc>
        <w:tc>
          <w:tcPr>
            <w:tcW w:w="2686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Understand How the Circulatory System Affects Other Body Systems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B65E9F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explore the relationship between the circulatory system and other systems in the body, such as the respiratory and digestive systems.</w:t>
            </w:r>
          </w:p>
        </w:tc>
        <w:tc>
          <w:tcPr>
            <w:tcW w:w="2686" w:type="dxa"/>
          </w:tcPr>
          <w:p w:rsidR="00D550D9" w:rsidRPr="00020D15" w:rsidRDefault="00D550D9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Investigate How Exercise and Activity Affect the Circulatory System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B65E9F" w:rsidRPr="00020D15" w:rsidRDefault="00D550D9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learn how physical activity impacts the heart rate, blood flow, and overall efficiency of the circulatory system.</w:t>
            </w:r>
          </w:p>
        </w:tc>
      </w:tr>
      <w:tr w:rsidR="0040067A" w:rsidTr="00923BDD">
        <w:trPr>
          <w:cantSplit/>
          <w:trHeight w:val="1134"/>
        </w:trPr>
        <w:tc>
          <w:tcPr>
            <w:tcW w:w="1271" w:type="dxa"/>
            <w:textDirection w:val="tbRl"/>
          </w:tcPr>
          <w:p w:rsidR="00B65E9F" w:rsidRPr="00543632" w:rsidRDefault="00B65E9F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289" w:type="dxa"/>
          </w:tcPr>
          <w:p w:rsidR="00B65E9F" w:rsidRPr="00C52024" w:rsidRDefault="00B65E9F" w:rsidP="00AA3B33">
            <w:pPr>
              <w:pStyle w:val="NoSpacing"/>
              <w:spacing w:after="160"/>
              <w:ind w:left="3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685" w:type="dxa"/>
          </w:tcPr>
          <w:p w:rsidR="00B65E9F" w:rsidRPr="00037A2D" w:rsidRDefault="00B65E9F" w:rsidP="00AA3B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B65E9F" w:rsidRPr="00020D15" w:rsidRDefault="00B65E9F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5" w:type="dxa"/>
          </w:tcPr>
          <w:p w:rsidR="00B65E9F" w:rsidRPr="00020D15" w:rsidRDefault="00B65E9F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5" w:type="dxa"/>
          </w:tcPr>
          <w:p w:rsidR="00B65E9F" w:rsidRPr="00020D15" w:rsidRDefault="00B65E9F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8" w:type="dxa"/>
          </w:tcPr>
          <w:p w:rsidR="00B65E9F" w:rsidRPr="00020D15" w:rsidRDefault="00B65E9F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6" w:type="dxa"/>
          </w:tcPr>
          <w:p w:rsidR="00B65E9F" w:rsidRPr="00020D15" w:rsidRDefault="00B65E9F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86" w:type="dxa"/>
          </w:tcPr>
          <w:p w:rsidR="00B65E9F" w:rsidRPr="00020D15" w:rsidRDefault="00B65E9F" w:rsidP="00AA3B33">
            <w:pPr>
              <w:ind w:left="360"/>
              <w:rPr>
                <w:rFonts w:cstheme="minorHAnsi"/>
                <w:sz w:val="18"/>
                <w:szCs w:val="18"/>
              </w:rPr>
            </w:pPr>
          </w:p>
        </w:tc>
      </w:tr>
      <w:tr w:rsidR="0040067A" w:rsidTr="00923BDD">
        <w:trPr>
          <w:cantSplit/>
          <w:trHeight w:val="1134"/>
        </w:trPr>
        <w:tc>
          <w:tcPr>
            <w:tcW w:w="1271" w:type="dxa"/>
            <w:textDirection w:val="tbRl"/>
          </w:tcPr>
          <w:p w:rsidR="00520C04" w:rsidRPr="00543632" w:rsidRDefault="00520C04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Summer 1</w:t>
            </w:r>
          </w:p>
          <w:p w:rsidR="00520C04" w:rsidRDefault="00520C04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Animals including humans </w:t>
            </w:r>
          </w:p>
          <w:p w:rsidR="00923BDD" w:rsidRPr="00923BDD" w:rsidRDefault="00923BDD" w:rsidP="00AA3B33">
            <w:pPr>
              <w:ind w:left="113" w:right="113"/>
              <w:jc w:val="center"/>
              <w:rPr>
                <w:sz w:val="20"/>
                <w:szCs w:val="20"/>
              </w:rPr>
            </w:pPr>
            <w:r w:rsidRPr="00923BDD">
              <w:rPr>
                <w:color w:val="FF0000"/>
                <w:sz w:val="20"/>
                <w:szCs w:val="20"/>
              </w:rPr>
              <w:t>How do the different systems in the human body work together to help us grow, move, and stay healthy?</w:t>
            </w:r>
          </w:p>
        </w:tc>
        <w:tc>
          <w:tcPr>
            <w:tcW w:w="2289" w:type="dxa"/>
          </w:tcPr>
          <w:p w:rsidR="00520C04" w:rsidRDefault="00520C04" w:rsidP="00AA3B33">
            <w:pPr>
              <w:pStyle w:val="NoSpacing"/>
              <w:numPr>
                <w:ilvl w:val="0"/>
                <w:numId w:val="4"/>
              </w:numPr>
              <w:spacing w:after="1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identify and name the main parts of the human circulatory system, and describe the functions of the heart, blood vessels and blood</w:t>
            </w:r>
          </w:p>
          <w:p w:rsidR="00520C04" w:rsidRDefault="00520C04" w:rsidP="00AA3B33">
            <w:pPr>
              <w:pStyle w:val="NoSpacing"/>
              <w:numPr>
                <w:ilvl w:val="0"/>
                <w:numId w:val="4"/>
              </w:numPr>
              <w:spacing w:after="1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recognise the impact of diet, exercise, drugs and lifestyle on the way their bodies function</w:t>
            </w:r>
          </w:p>
          <w:p w:rsidR="00520C04" w:rsidRPr="00C52024" w:rsidRDefault="00520C04" w:rsidP="00AA3B33">
            <w:pPr>
              <w:rPr>
                <w:rFonts w:cstheme="minorHAnsi"/>
                <w:sz w:val="16"/>
                <w:szCs w:val="16"/>
              </w:rPr>
            </w:pPr>
            <w:r w:rsidRPr="3D3614EC"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  <w:t>describe the ways in which nutrients and water are transported within animals, including humans</w:t>
            </w:r>
          </w:p>
        </w:tc>
        <w:tc>
          <w:tcPr>
            <w:tcW w:w="2685" w:type="dxa"/>
          </w:tcPr>
          <w:p w:rsidR="00520C04" w:rsidRPr="00471DF3" w:rsidRDefault="00520C04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C714B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20C04" w:rsidRPr="00471DF3" w:rsidRDefault="00520C04" w:rsidP="00AA3B33">
            <w:pPr>
              <w:numPr>
                <w:ilvl w:val="0"/>
                <w:numId w:val="16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Identify and name parts of the human body.</w:t>
            </w:r>
          </w:p>
          <w:p w:rsidR="00520C04" w:rsidRPr="00471DF3" w:rsidRDefault="00520C04" w:rsidP="00AA3B33">
            <w:pPr>
              <w:numPr>
                <w:ilvl w:val="0"/>
                <w:numId w:val="16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Explore the senses.</w:t>
            </w:r>
          </w:p>
          <w:p w:rsidR="00520C04" w:rsidRPr="00471DF3" w:rsidRDefault="00520C04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20C04" w:rsidRPr="00471DF3" w:rsidRDefault="00520C04" w:rsidP="00AA3B33">
            <w:pPr>
              <w:numPr>
                <w:ilvl w:val="0"/>
                <w:numId w:val="17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Learn about basic needs for survival (food, water, air).</w:t>
            </w:r>
          </w:p>
          <w:p w:rsidR="00520C04" w:rsidRPr="00471DF3" w:rsidRDefault="00520C04" w:rsidP="00AA3B33">
            <w:pPr>
              <w:numPr>
                <w:ilvl w:val="0"/>
                <w:numId w:val="17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Understand the importance of exercise, diet, and hygiene.</w:t>
            </w:r>
          </w:p>
          <w:p w:rsidR="00520C04" w:rsidRPr="00471DF3" w:rsidRDefault="00520C04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3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20C04" w:rsidRDefault="00520C04" w:rsidP="00AA3B33">
            <w:pPr>
              <w:numPr>
                <w:ilvl w:val="0"/>
                <w:numId w:val="1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Study nutrition, skeletons, and muscles.</w:t>
            </w:r>
          </w:p>
          <w:p w:rsidR="00520C04" w:rsidRPr="00471DF3" w:rsidRDefault="00520C04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4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20C04" w:rsidRPr="00471DF3" w:rsidRDefault="00520C04" w:rsidP="00AA3B33">
            <w:pPr>
              <w:numPr>
                <w:ilvl w:val="0"/>
                <w:numId w:val="19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Focus on the digestive system and food chains.</w:t>
            </w:r>
          </w:p>
          <w:p w:rsidR="00520C04" w:rsidRPr="00471DF3" w:rsidRDefault="00520C04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5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20C04" w:rsidRPr="00471DF3" w:rsidRDefault="00520C04" w:rsidP="00AA3B33">
            <w:pPr>
              <w:numPr>
                <w:ilvl w:val="0"/>
                <w:numId w:val="2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Examine life cycles of mammals, birds, insects, and amphibians.</w:t>
            </w:r>
          </w:p>
          <w:p w:rsidR="00520C04" w:rsidRPr="00471DF3" w:rsidRDefault="00520C04" w:rsidP="00AA3B33">
            <w:pPr>
              <w:numPr>
                <w:ilvl w:val="0"/>
                <w:numId w:val="2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Explore human development and changes from birth to old age.</w:t>
            </w:r>
          </w:p>
          <w:p w:rsidR="00520C04" w:rsidRPr="00471DF3" w:rsidRDefault="00520C04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20C04" w:rsidRPr="00471DF3" w:rsidRDefault="00520C04" w:rsidP="00AA3B33">
            <w:pPr>
              <w:numPr>
                <w:ilvl w:val="0"/>
                <w:numId w:val="21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Study the circulatory system, focusing on the heart, blood vessels, and blood.</w:t>
            </w:r>
          </w:p>
          <w:p w:rsidR="00520C04" w:rsidRPr="00C714B3" w:rsidRDefault="00520C04" w:rsidP="00AA3B3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>Recognise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the impact of diet, exercise, drugs, and lifestyle on health</w:t>
            </w:r>
          </w:p>
        </w:tc>
        <w:tc>
          <w:tcPr>
            <w:tcW w:w="2686" w:type="dxa"/>
          </w:tcPr>
          <w:p w:rsidR="00520C04" w:rsidRPr="00020D15" w:rsidRDefault="00520C04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Identify and Name the Main Parts of the Human Circulatory System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520C04" w:rsidRPr="00020D15" w:rsidRDefault="00520C04" w:rsidP="00534F0D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learn to identify and name the heart, blood vessels, and blood</w:t>
            </w:r>
            <w:r w:rsidR="00534F0D">
              <w:rPr>
                <w:rFonts w:cstheme="minorHAnsi"/>
                <w:sz w:val="18"/>
                <w:szCs w:val="18"/>
              </w:rPr>
              <w:t xml:space="preserve"> and understand</w:t>
            </w:r>
            <w:r w:rsidRPr="00020D15">
              <w:rPr>
                <w:rFonts w:cstheme="minorHAnsi"/>
                <w:sz w:val="18"/>
                <w:szCs w:val="18"/>
              </w:rPr>
              <w:t xml:space="preserve"> their roles within the circulatory system.</w:t>
            </w:r>
          </w:p>
        </w:tc>
        <w:tc>
          <w:tcPr>
            <w:tcW w:w="2685" w:type="dxa"/>
          </w:tcPr>
          <w:p w:rsidR="00520C04" w:rsidRPr="00020D15" w:rsidRDefault="00520C04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Describe the Functions of the Heart, Blood Vessels, and Blood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520C04" w:rsidRPr="00020D15" w:rsidRDefault="00520C04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explore how each part of the circulatory system functions, including how the heart pumps blood, how blood vessels carry it, and how blood transports oxygen and nutrients.</w:t>
            </w:r>
          </w:p>
        </w:tc>
        <w:tc>
          <w:tcPr>
            <w:tcW w:w="2685" w:type="dxa"/>
          </w:tcPr>
          <w:p w:rsidR="00520C04" w:rsidRPr="00020D15" w:rsidRDefault="00923BDD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>
              <w:rPr>
                <w:rStyle w:val="Strong"/>
                <w:rFonts w:cstheme="minorHAnsi"/>
                <w:sz w:val="18"/>
                <w:szCs w:val="18"/>
              </w:rPr>
              <w:t>To Recognis</w:t>
            </w:r>
            <w:r w:rsidR="00520C04" w:rsidRPr="00020D15">
              <w:rPr>
                <w:rStyle w:val="Strong"/>
                <w:rFonts w:cstheme="minorHAnsi"/>
                <w:sz w:val="18"/>
                <w:szCs w:val="18"/>
              </w:rPr>
              <w:t>e the Impact of Diet, Exercise, Drugs, and Lifestyle on the Body</w:t>
            </w:r>
            <w:r w:rsidR="00520C04"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520C04" w:rsidRPr="00020D15" w:rsidRDefault="00520C04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examine how different factors such as diet, exercise, and lifestyle choices (including the use of drugs) influence the function and health of their bodies.</w:t>
            </w:r>
          </w:p>
        </w:tc>
        <w:tc>
          <w:tcPr>
            <w:tcW w:w="2688" w:type="dxa"/>
          </w:tcPr>
          <w:p w:rsidR="00520C04" w:rsidRPr="00020D15" w:rsidRDefault="00520C04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Describe the Ways Nutrients and Water Are Transported Within Animals</w:t>
            </w:r>
            <w:r w:rsidRPr="00020D15">
              <w:rPr>
                <w:rFonts w:cstheme="minorHAnsi"/>
                <w:sz w:val="18"/>
                <w:szCs w:val="18"/>
              </w:rPr>
              <w:t>.</w:t>
            </w:r>
          </w:p>
          <w:p w:rsidR="00520C04" w:rsidRPr="00020D15" w:rsidRDefault="00520C04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explore how essential nutrients and water are absorbed and transported within the body of animals, focusing on the role of the circulatory system in this process.</w:t>
            </w:r>
          </w:p>
        </w:tc>
        <w:tc>
          <w:tcPr>
            <w:tcW w:w="2686" w:type="dxa"/>
          </w:tcPr>
          <w:p w:rsidR="00520C04" w:rsidRPr="00020D15" w:rsidRDefault="00520C04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Investigate How Earth and Living Things Have Changed Over Time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520C04" w:rsidRPr="00020D15" w:rsidRDefault="00520C04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explore how life on Earth has evolved over time, including changes in organisms and environments.</w:t>
            </w:r>
          </w:p>
        </w:tc>
        <w:tc>
          <w:tcPr>
            <w:tcW w:w="2686" w:type="dxa"/>
          </w:tcPr>
          <w:p w:rsidR="00520C04" w:rsidRPr="00020D15" w:rsidRDefault="00520C04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Link Adaptation Over Time to Evolution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520C04" w:rsidRPr="00020D15" w:rsidRDefault="00520C04" w:rsidP="00534F0D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explore how adaptation over time leads to evolution and how organisms change to better suit their environments in order to survive and reproduce.</w:t>
            </w:r>
          </w:p>
        </w:tc>
      </w:tr>
      <w:tr w:rsidR="0040067A" w:rsidTr="00923BDD">
        <w:trPr>
          <w:cantSplit/>
          <w:trHeight w:val="1134"/>
        </w:trPr>
        <w:tc>
          <w:tcPr>
            <w:tcW w:w="1271" w:type="dxa"/>
            <w:textDirection w:val="tbRl"/>
          </w:tcPr>
          <w:p w:rsidR="00520C04" w:rsidRPr="00543632" w:rsidRDefault="00520C04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289" w:type="dxa"/>
          </w:tcPr>
          <w:p w:rsidR="00520C04" w:rsidRPr="00C52024" w:rsidRDefault="00520C04" w:rsidP="00AA3B33">
            <w:pPr>
              <w:pStyle w:val="NoSpacing"/>
              <w:spacing w:after="160"/>
              <w:ind w:left="3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685" w:type="dxa"/>
          </w:tcPr>
          <w:p w:rsidR="00520C04" w:rsidRPr="00037A2D" w:rsidRDefault="00520C04" w:rsidP="00AA3B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520C04" w:rsidRPr="00020D15" w:rsidRDefault="00520C04" w:rsidP="00AA3B33">
            <w:pPr>
              <w:pStyle w:val="NormalWeb"/>
              <w:spacing w:before="0" w:beforeAutospacing="0" w:after="160" w:afterAutospacing="0"/>
              <w:ind w:left="360"/>
              <w:rPr>
                <w:rStyle w:val="Strong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5" w:type="dxa"/>
          </w:tcPr>
          <w:p w:rsidR="00520C04" w:rsidRPr="00020D15" w:rsidRDefault="00520C04" w:rsidP="00AA3B33">
            <w:pPr>
              <w:pStyle w:val="NormalWeb"/>
              <w:spacing w:before="0" w:beforeAutospacing="0" w:after="160" w:afterAutospacing="0"/>
              <w:ind w:left="360"/>
              <w:rPr>
                <w:rStyle w:val="Strong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5" w:type="dxa"/>
          </w:tcPr>
          <w:p w:rsidR="00520C04" w:rsidRPr="00020D15" w:rsidRDefault="00520C04" w:rsidP="00AA3B33">
            <w:pPr>
              <w:ind w:left="360"/>
              <w:rPr>
                <w:rStyle w:val="Strong"/>
                <w:rFonts w:cstheme="minorHAnsi"/>
                <w:sz w:val="18"/>
                <w:szCs w:val="18"/>
              </w:rPr>
            </w:pPr>
          </w:p>
        </w:tc>
        <w:tc>
          <w:tcPr>
            <w:tcW w:w="2688" w:type="dxa"/>
          </w:tcPr>
          <w:p w:rsidR="00520C04" w:rsidRPr="00020D15" w:rsidRDefault="00520C04" w:rsidP="00AA3B33">
            <w:pPr>
              <w:ind w:left="360"/>
              <w:rPr>
                <w:rStyle w:val="Strong"/>
                <w:rFonts w:cstheme="minorHAnsi"/>
                <w:sz w:val="18"/>
                <w:szCs w:val="18"/>
              </w:rPr>
            </w:pPr>
          </w:p>
        </w:tc>
        <w:tc>
          <w:tcPr>
            <w:tcW w:w="2686" w:type="dxa"/>
          </w:tcPr>
          <w:p w:rsidR="00520C04" w:rsidRPr="00020D15" w:rsidRDefault="00520C04" w:rsidP="00AA3B33">
            <w:pPr>
              <w:pStyle w:val="NormalWeb"/>
              <w:spacing w:before="0" w:beforeAutospacing="0" w:after="160" w:afterAutospacing="0"/>
              <w:ind w:left="360"/>
              <w:rPr>
                <w:rStyle w:val="Strong"/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86" w:type="dxa"/>
          </w:tcPr>
          <w:p w:rsidR="00520C04" w:rsidRPr="00020D15" w:rsidRDefault="00520C04" w:rsidP="00AA3B33">
            <w:pPr>
              <w:pStyle w:val="NormalWeb"/>
              <w:spacing w:before="0" w:beforeAutospacing="0" w:after="160" w:afterAutospacing="0"/>
              <w:ind w:left="360"/>
              <w:rPr>
                <w:rStyle w:val="Strong"/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0067A" w:rsidTr="00923BDD">
        <w:trPr>
          <w:cantSplit/>
          <w:trHeight w:val="1275"/>
        </w:trPr>
        <w:tc>
          <w:tcPr>
            <w:tcW w:w="1271" w:type="dxa"/>
            <w:textDirection w:val="tbRl"/>
          </w:tcPr>
          <w:p w:rsidR="00520C04" w:rsidRPr="00543632" w:rsidRDefault="00520C04" w:rsidP="00AA3B33">
            <w:pPr>
              <w:ind w:left="113" w:right="113"/>
              <w:jc w:val="center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Summer 2</w:t>
            </w:r>
          </w:p>
          <w:p w:rsidR="00520C04" w:rsidRDefault="00520C04" w:rsidP="00AA3B33">
            <w:pPr>
              <w:ind w:left="113" w:right="113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923BDD">
              <w:rPr>
                <w:b/>
                <w:bCs/>
                <w:sz w:val="16"/>
                <w:szCs w:val="16"/>
                <w:u w:val="single"/>
              </w:rPr>
              <w:t>Evolution</w:t>
            </w:r>
          </w:p>
          <w:p w:rsidR="00923BDD" w:rsidRPr="00923BDD" w:rsidRDefault="00923BDD" w:rsidP="00AA3B33">
            <w:pPr>
              <w:ind w:left="113" w:right="113"/>
              <w:jc w:val="center"/>
              <w:rPr>
                <w:sz w:val="20"/>
                <w:szCs w:val="20"/>
                <w:u w:val="single"/>
              </w:rPr>
            </w:pPr>
            <w:r w:rsidRPr="00923BDD">
              <w:rPr>
                <w:color w:val="FF0000"/>
                <w:sz w:val="20"/>
                <w:szCs w:val="20"/>
              </w:rPr>
              <w:t>How and why do living things change over time, and what evidence do we have to understand evolution</w:t>
            </w:r>
            <w:r w:rsidRPr="00923BDD">
              <w:rPr>
                <w:color w:val="FF0000"/>
                <w:sz w:val="20"/>
                <w:szCs w:val="20"/>
              </w:rPr>
              <w:t>?</w:t>
            </w:r>
          </w:p>
        </w:tc>
        <w:tc>
          <w:tcPr>
            <w:tcW w:w="2289" w:type="dxa"/>
          </w:tcPr>
          <w:p w:rsidR="00520C04" w:rsidRDefault="00520C04" w:rsidP="00AA3B33">
            <w:pPr>
              <w:pStyle w:val="NoSpacing"/>
              <w:numPr>
                <w:ilvl w:val="0"/>
                <w:numId w:val="4"/>
              </w:numPr>
              <w:spacing w:after="160"/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recognise that living things have changed over time and that fossils provide information about living things that inhabited the Earth millions of years ago</w:t>
            </w:r>
          </w:p>
          <w:p w:rsidR="00520C04" w:rsidRDefault="00520C04" w:rsidP="00AA3B33">
            <w:pPr>
              <w:pStyle w:val="NoSpacing"/>
              <w:numPr>
                <w:ilvl w:val="0"/>
                <w:numId w:val="4"/>
              </w:numPr>
              <w:spacing w:after="160"/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recognise that living things produce offspring of the same kind, but normally offspring vary and are not identical to their parents</w:t>
            </w:r>
          </w:p>
          <w:p w:rsidR="00520C04" w:rsidRDefault="00520C04" w:rsidP="00AA3B33">
            <w:pPr>
              <w:pStyle w:val="NoSpacing"/>
              <w:numPr>
                <w:ilvl w:val="0"/>
                <w:numId w:val="4"/>
              </w:numPr>
              <w:spacing w:after="160"/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</w:pPr>
            <w:r w:rsidRPr="3D3614EC">
              <w:rPr>
                <w:rFonts w:ascii="Arial" w:eastAsia="Arial" w:hAnsi="Arial" w:cs="Arial"/>
                <w:i/>
                <w:iCs/>
                <w:sz w:val="16"/>
                <w:szCs w:val="16"/>
                <w:lang w:eastAsia="en-GB"/>
              </w:rPr>
              <w:t>identify how animals and plants are adapted to suit their environment in different ways and that adaptation may lead to evolution</w:t>
            </w:r>
          </w:p>
          <w:p w:rsidR="00520C04" w:rsidRPr="00C52024" w:rsidRDefault="00520C04" w:rsidP="00AA3B33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85" w:type="dxa"/>
          </w:tcPr>
          <w:p w:rsidR="00520C04" w:rsidRPr="00A32F43" w:rsidRDefault="00520C04" w:rsidP="00AA3B33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520C04" w:rsidRPr="00A32F43" w:rsidRDefault="00520C04" w:rsidP="00AA3B33">
            <w:pPr>
              <w:numPr>
                <w:ilvl w:val="0"/>
                <w:numId w:val="11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Explore fossils and how they provide evidence of life over time.</w:t>
            </w:r>
          </w:p>
          <w:p w:rsidR="00520C04" w:rsidRPr="00A32F43" w:rsidRDefault="00520C04" w:rsidP="00AA3B33">
            <w:pPr>
              <w:numPr>
                <w:ilvl w:val="0"/>
                <w:numId w:val="11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Study how offspring inherit traits from parents but vary.</w:t>
            </w:r>
          </w:p>
          <w:p w:rsidR="00520C04" w:rsidRPr="00A32F43" w:rsidRDefault="00520C04" w:rsidP="00AA3B33">
            <w:pPr>
              <w:numPr>
                <w:ilvl w:val="0"/>
                <w:numId w:val="11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Understand natural selection, adaptation, and the theory of evolution.</w:t>
            </w:r>
          </w:p>
          <w:p w:rsidR="00520C04" w:rsidRPr="00037A2D" w:rsidRDefault="00520C04" w:rsidP="00AA3B3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520C04" w:rsidRPr="00020D15" w:rsidRDefault="00520C04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Discover How Offspring Vary and Are Not Identical to Their Parents</w:t>
            </w:r>
            <w:r w:rsidRPr="00020D15">
              <w:rPr>
                <w:rFonts w:cstheme="minorHAnsi"/>
                <w:sz w:val="18"/>
                <w:szCs w:val="18"/>
              </w:rPr>
              <w:t>.</w:t>
            </w:r>
          </w:p>
          <w:p w:rsidR="00520C04" w:rsidRPr="00020D15" w:rsidRDefault="00520C04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explore how offspring inherit traits from their parents, but are not identical due to genetic variation and environmental influences.</w:t>
            </w:r>
          </w:p>
        </w:tc>
        <w:tc>
          <w:tcPr>
            <w:tcW w:w="2685" w:type="dxa"/>
          </w:tcPr>
          <w:p w:rsidR="00520C04" w:rsidRPr="00020D15" w:rsidRDefault="00520C04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Investigate Animal Adaptations</w:t>
            </w:r>
            <w:r w:rsidRPr="00020D15">
              <w:rPr>
                <w:rFonts w:cstheme="minorHAnsi"/>
                <w:sz w:val="18"/>
                <w:szCs w:val="18"/>
              </w:rPr>
              <w:t>.</w:t>
            </w:r>
          </w:p>
          <w:p w:rsidR="00520C04" w:rsidRPr="00020D15" w:rsidRDefault="00520C04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 xml:space="preserve">Children will investigate how animals are adapted to suit their environment in different ways, such as physical features, </w:t>
            </w:r>
            <w:proofErr w:type="spellStart"/>
            <w:r w:rsidRPr="00020D15">
              <w:rPr>
                <w:rFonts w:cstheme="minorHAnsi"/>
                <w:sz w:val="18"/>
                <w:szCs w:val="18"/>
              </w:rPr>
              <w:t>behaviors</w:t>
            </w:r>
            <w:proofErr w:type="spellEnd"/>
            <w:r w:rsidRPr="00020D15">
              <w:rPr>
                <w:rFonts w:cstheme="minorHAnsi"/>
                <w:sz w:val="18"/>
                <w:szCs w:val="18"/>
              </w:rPr>
              <w:t>, and survival strategies.</w:t>
            </w:r>
          </w:p>
        </w:tc>
        <w:tc>
          <w:tcPr>
            <w:tcW w:w="2685" w:type="dxa"/>
          </w:tcPr>
          <w:p w:rsidR="00520C04" w:rsidRPr="00020D15" w:rsidRDefault="00520C04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Investigate Plant Adaptations</w:t>
            </w:r>
            <w:r w:rsidRPr="00020D15">
              <w:rPr>
                <w:rFonts w:cstheme="minorHAnsi"/>
                <w:sz w:val="18"/>
                <w:szCs w:val="18"/>
              </w:rPr>
              <w:t>.</w:t>
            </w:r>
          </w:p>
          <w:p w:rsidR="00520C04" w:rsidRPr="00020D15" w:rsidRDefault="00520C04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explore how plants are adapted to their environments, focusing on features like root structures, leaf shapes, and reproductive strategies that help them survive.</w:t>
            </w:r>
          </w:p>
        </w:tc>
        <w:tc>
          <w:tcPr>
            <w:tcW w:w="2688" w:type="dxa"/>
          </w:tcPr>
          <w:p w:rsidR="00520C04" w:rsidRPr="00020D15" w:rsidRDefault="00520C04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Explore What We Can Learn from Fossils</w:t>
            </w:r>
            <w:r w:rsidRPr="00020D15">
              <w:rPr>
                <w:rFonts w:cstheme="minorHAnsi"/>
                <w:sz w:val="18"/>
                <w:szCs w:val="18"/>
              </w:rPr>
              <w:t>.</w:t>
            </w:r>
          </w:p>
          <w:p w:rsidR="00520C04" w:rsidRPr="00020D15" w:rsidRDefault="00520C04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 xml:space="preserve"> Children will explore the role of fossils in understanding the history of life on Earth, including how fossils provide evidence of ancient organisms and past environments.</w:t>
            </w:r>
          </w:p>
        </w:tc>
        <w:tc>
          <w:tcPr>
            <w:tcW w:w="2686" w:type="dxa"/>
          </w:tcPr>
          <w:p w:rsidR="00520C04" w:rsidRPr="00020D15" w:rsidRDefault="00520C04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Investigate the Theory of Evolution</w:t>
            </w:r>
            <w:r w:rsidRPr="00020D15">
              <w:rPr>
                <w:rFonts w:cstheme="minorHAnsi"/>
                <w:sz w:val="18"/>
                <w:szCs w:val="18"/>
              </w:rPr>
              <w:t xml:space="preserve">. </w:t>
            </w:r>
          </w:p>
          <w:p w:rsidR="00520C04" w:rsidRPr="00020D15" w:rsidRDefault="00520C04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>Children will learn about the theory of evolution, focusing on how species change over time through natural selection and adaptation.</w:t>
            </w:r>
          </w:p>
        </w:tc>
        <w:tc>
          <w:tcPr>
            <w:tcW w:w="2686" w:type="dxa"/>
          </w:tcPr>
          <w:p w:rsidR="00520C04" w:rsidRPr="00020D15" w:rsidRDefault="00520C04" w:rsidP="00AA3B33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020D15">
              <w:rPr>
                <w:rStyle w:val="Strong"/>
                <w:rFonts w:cstheme="minorHAnsi"/>
                <w:sz w:val="18"/>
                <w:szCs w:val="18"/>
              </w:rPr>
              <w:t>To Explore Human Evolution</w:t>
            </w:r>
            <w:r w:rsidRPr="00020D15">
              <w:rPr>
                <w:rFonts w:cstheme="minorHAnsi"/>
                <w:sz w:val="18"/>
                <w:szCs w:val="18"/>
              </w:rPr>
              <w:t>.</w:t>
            </w:r>
          </w:p>
          <w:p w:rsidR="00520C04" w:rsidRPr="00020D15" w:rsidRDefault="00520C04" w:rsidP="00AA3B33">
            <w:pPr>
              <w:rPr>
                <w:rFonts w:cstheme="minorHAnsi"/>
                <w:sz w:val="18"/>
                <w:szCs w:val="18"/>
              </w:rPr>
            </w:pPr>
            <w:r w:rsidRPr="00020D15">
              <w:rPr>
                <w:rFonts w:cstheme="minorHAnsi"/>
                <w:sz w:val="18"/>
                <w:szCs w:val="18"/>
              </w:rPr>
              <w:t xml:space="preserve"> Children will explore the evolution of humans, examining the changes in human species over time, including physical and </w:t>
            </w:r>
            <w:proofErr w:type="spellStart"/>
            <w:r w:rsidRPr="00020D15">
              <w:rPr>
                <w:rFonts w:cstheme="minorHAnsi"/>
                <w:sz w:val="18"/>
                <w:szCs w:val="18"/>
              </w:rPr>
              <w:t>behavioral</w:t>
            </w:r>
            <w:proofErr w:type="spellEnd"/>
            <w:r w:rsidRPr="00020D15">
              <w:rPr>
                <w:rFonts w:cstheme="minorHAnsi"/>
                <w:sz w:val="18"/>
                <w:szCs w:val="18"/>
              </w:rPr>
              <w:t xml:space="preserve"> adaptations that contributed to human development.</w:t>
            </w:r>
          </w:p>
        </w:tc>
      </w:tr>
      <w:tr w:rsidR="0040067A" w:rsidTr="00923BDD">
        <w:trPr>
          <w:cantSplit/>
          <w:trHeight w:val="1134"/>
        </w:trPr>
        <w:tc>
          <w:tcPr>
            <w:tcW w:w="1271" w:type="dxa"/>
            <w:textDirection w:val="tbRl"/>
          </w:tcPr>
          <w:p w:rsidR="00520C04" w:rsidRPr="00543632" w:rsidRDefault="00520C04" w:rsidP="00AA3B33">
            <w:pPr>
              <w:ind w:left="113" w:right="113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Vocabulary</w:t>
            </w:r>
          </w:p>
        </w:tc>
        <w:tc>
          <w:tcPr>
            <w:tcW w:w="2289" w:type="dxa"/>
          </w:tcPr>
          <w:p w:rsidR="00520C04" w:rsidRPr="3D3614EC" w:rsidRDefault="00520C04" w:rsidP="00AA3B33">
            <w:pPr>
              <w:pStyle w:val="NoSpacing"/>
              <w:spacing w:after="160"/>
              <w:ind w:left="3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</w:p>
        </w:tc>
        <w:tc>
          <w:tcPr>
            <w:tcW w:w="2685" w:type="dxa"/>
          </w:tcPr>
          <w:p w:rsidR="00520C04" w:rsidRDefault="00520C04" w:rsidP="00AA3B33"/>
        </w:tc>
        <w:tc>
          <w:tcPr>
            <w:tcW w:w="2686" w:type="dxa"/>
          </w:tcPr>
          <w:p w:rsidR="00520C04" w:rsidRDefault="00520C04" w:rsidP="00AA3B33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5" w:type="dxa"/>
          </w:tcPr>
          <w:p w:rsidR="00520C04" w:rsidRDefault="00520C04" w:rsidP="00AA3B33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5" w:type="dxa"/>
          </w:tcPr>
          <w:p w:rsidR="00520C04" w:rsidRDefault="00520C04" w:rsidP="00AA3B33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8" w:type="dxa"/>
          </w:tcPr>
          <w:p w:rsidR="00520C04" w:rsidRDefault="00520C04" w:rsidP="00AA3B33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520C04" w:rsidRDefault="00520C04" w:rsidP="00AA3B33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520C04" w:rsidRDefault="00520C04" w:rsidP="00AA3B33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86887" w:rsidRDefault="00086887"/>
    <w:p w:rsidR="00AA3B33" w:rsidRDefault="00AA3B33" w:rsidP="00AA3B33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>
        <w:rPr>
          <w:rFonts w:eastAsia="Times New Roman" w:cstheme="minorHAnsi"/>
          <w:b/>
          <w:bCs/>
          <w:sz w:val="16"/>
          <w:szCs w:val="16"/>
          <w:lang w:eastAsia="en-GB"/>
        </w:rPr>
        <w:t>Foundation Knowledge (Years 1–2)</w:t>
      </w:r>
      <w:r>
        <w:rPr>
          <w:rFonts w:eastAsia="Times New Roman" w:cstheme="minorHAnsi"/>
          <w:sz w:val="16"/>
          <w:szCs w:val="16"/>
          <w:lang w:eastAsia="en-GB"/>
        </w:rPr>
        <w:t>:</w:t>
      </w:r>
    </w:p>
    <w:p w:rsidR="00AA3B33" w:rsidRDefault="00AA3B33" w:rsidP="00AA3B3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>
        <w:rPr>
          <w:rFonts w:eastAsia="Times New Roman" w:cstheme="minorHAnsi"/>
          <w:sz w:val="16"/>
          <w:szCs w:val="16"/>
          <w:lang w:eastAsia="en-GB"/>
        </w:rPr>
        <w:t>Focus on observation and identification (e.g., basic habitats, body parts, simple material properties).</w:t>
      </w:r>
    </w:p>
    <w:p w:rsidR="00AA3B33" w:rsidRDefault="00AA3B33" w:rsidP="00AA3B33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>
        <w:rPr>
          <w:rFonts w:eastAsia="Times New Roman" w:cstheme="minorHAnsi"/>
          <w:b/>
          <w:bCs/>
          <w:sz w:val="16"/>
          <w:szCs w:val="16"/>
          <w:lang w:eastAsia="en-GB"/>
        </w:rPr>
        <w:lastRenderedPageBreak/>
        <w:t>Building Understanding (Years 3–4)</w:t>
      </w:r>
      <w:r>
        <w:rPr>
          <w:rFonts w:eastAsia="Times New Roman" w:cstheme="minorHAnsi"/>
          <w:sz w:val="16"/>
          <w:szCs w:val="16"/>
          <w:lang w:eastAsia="en-GB"/>
        </w:rPr>
        <w:t>:</w:t>
      </w:r>
    </w:p>
    <w:p w:rsidR="00AA3B33" w:rsidRDefault="00AA3B33" w:rsidP="00AA3B3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>
        <w:rPr>
          <w:rFonts w:eastAsia="Times New Roman" w:cstheme="minorHAnsi"/>
          <w:sz w:val="16"/>
          <w:szCs w:val="16"/>
          <w:lang w:eastAsia="en-GB"/>
        </w:rPr>
        <w:t>Develop functional understanding (e.g., digestion, simple circuits, forces, states of matter).</w:t>
      </w:r>
    </w:p>
    <w:p w:rsidR="00AA3B33" w:rsidRDefault="00AA3B33" w:rsidP="00AA3B33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>
        <w:rPr>
          <w:rFonts w:eastAsia="Times New Roman" w:cstheme="minorHAnsi"/>
          <w:b/>
          <w:bCs/>
          <w:sz w:val="16"/>
          <w:szCs w:val="16"/>
          <w:lang w:eastAsia="en-GB"/>
        </w:rPr>
        <w:t>Applying Concepts (Years 5–6)</w:t>
      </w:r>
      <w:r>
        <w:rPr>
          <w:rFonts w:eastAsia="Times New Roman" w:cstheme="minorHAnsi"/>
          <w:sz w:val="16"/>
          <w:szCs w:val="16"/>
          <w:lang w:eastAsia="en-GB"/>
        </w:rPr>
        <w:t>:</w:t>
      </w:r>
    </w:p>
    <w:p w:rsidR="00AA3B33" w:rsidRDefault="00AA3B33" w:rsidP="00AA3B3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>
        <w:rPr>
          <w:rFonts w:eastAsia="Times New Roman" w:cstheme="minorHAnsi"/>
          <w:sz w:val="16"/>
          <w:szCs w:val="16"/>
          <w:lang w:eastAsia="en-GB"/>
        </w:rPr>
        <w:t>Explore complex systems (e.g., circulatory system, evolution, advanced circuits).</w:t>
      </w:r>
    </w:p>
    <w:p w:rsidR="00AA3B33" w:rsidRDefault="00AA3B33" w:rsidP="00AA3B3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>
        <w:rPr>
          <w:rFonts w:eastAsia="Times New Roman" w:cstheme="minorHAnsi"/>
          <w:sz w:val="16"/>
          <w:szCs w:val="16"/>
          <w:lang w:eastAsia="en-GB"/>
        </w:rPr>
        <w:t>Investigate broader scientific principles and their applications (e.g., adaptation, forces in mechanisms, classification).</w:t>
      </w:r>
    </w:p>
    <w:p w:rsidR="00AA3B33" w:rsidRDefault="00AA3B33"/>
    <w:sectPr w:rsidR="00AA3B33" w:rsidSect="00086887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257D"/>
    <w:multiLevelType w:val="hybridMultilevel"/>
    <w:tmpl w:val="A7ACDD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17F18"/>
    <w:multiLevelType w:val="multilevel"/>
    <w:tmpl w:val="1EEEF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57470"/>
    <w:multiLevelType w:val="multilevel"/>
    <w:tmpl w:val="70EA5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742B1"/>
    <w:multiLevelType w:val="hybridMultilevel"/>
    <w:tmpl w:val="5BD44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17361"/>
    <w:multiLevelType w:val="multilevel"/>
    <w:tmpl w:val="6358A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EC10CB"/>
    <w:multiLevelType w:val="multilevel"/>
    <w:tmpl w:val="CEEA7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0C0364"/>
    <w:multiLevelType w:val="multilevel"/>
    <w:tmpl w:val="726C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35577B"/>
    <w:multiLevelType w:val="multilevel"/>
    <w:tmpl w:val="9476D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0E289D"/>
    <w:multiLevelType w:val="multilevel"/>
    <w:tmpl w:val="8446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170EEB"/>
    <w:multiLevelType w:val="hybridMultilevel"/>
    <w:tmpl w:val="329A8F7A"/>
    <w:lvl w:ilvl="0" w:tplc="AC1676C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54A2526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FB82BA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462207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2FAEF9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D0EDCB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B28F2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1AACE5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176959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ED32BD"/>
    <w:multiLevelType w:val="multilevel"/>
    <w:tmpl w:val="61C4F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9438A9"/>
    <w:multiLevelType w:val="multilevel"/>
    <w:tmpl w:val="B864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927C10"/>
    <w:multiLevelType w:val="multilevel"/>
    <w:tmpl w:val="70247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D64AF7"/>
    <w:multiLevelType w:val="multilevel"/>
    <w:tmpl w:val="5814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6F32AD"/>
    <w:multiLevelType w:val="multilevel"/>
    <w:tmpl w:val="841C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32DFB"/>
    <w:multiLevelType w:val="multilevel"/>
    <w:tmpl w:val="5D34E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C30C4B"/>
    <w:multiLevelType w:val="hybridMultilevel"/>
    <w:tmpl w:val="A45A841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E567C8"/>
    <w:multiLevelType w:val="multilevel"/>
    <w:tmpl w:val="44641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507561"/>
    <w:multiLevelType w:val="multilevel"/>
    <w:tmpl w:val="9C725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377ABA"/>
    <w:multiLevelType w:val="multilevel"/>
    <w:tmpl w:val="0A8A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8C0301"/>
    <w:multiLevelType w:val="multilevel"/>
    <w:tmpl w:val="BD4E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353BCC"/>
    <w:multiLevelType w:val="multilevel"/>
    <w:tmpl w:val="A85C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C2A259"/>
    <w:multiLevelType w:val="hybridMultilevel"/>
    <w:tmpl w:val="754EBF6A"/>
    <w:lvl w:ilvl="0" w:tplc="BE7A04F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86A21F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83CA13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DC0264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79AE8F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6CAE66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ACD25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11AB32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9CAD93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962B72"/>
    <w:multiLevelType w:val="hybridMultilevel"/>
    <w:tmpl w:val="DD524DD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6"/>
  </w:num>
  <w:num w:numId="3">
    <w:abstractNumId w:val="22"/>
  </w:num>
  <w:num w:numId="4">
    <w:abstractNumId w:val="9"/>
  </w:num>
  <w:num w:numId="5">
    <w:abstractNumId w:val="3"/>
  </w:num>
  <w:num w:numId="6">
    <w:abstractNumId w:val="0"/>
  </w:num>
  <w:num w:numId="7">
    <w:abstractNumId w:val="6"/>
  </w:num>
  <w:num w:numId="8">
    <w:abstractNumId w:val="12"/>
  </w:num>
  <w:num w:numId="9">
    <w:abstractNumId w:val="10"/>
  </w:num>
  <w:num w:numId="10">
    <w:abstractNumId w:val="11"/>
  </w:num>
  <w:num w:numId="11">
    <w:abstractNumId w:val="19"/>
  </w:num>
  <w:num w:numId="12">
    <w:abstractNumId w:val="2"/>
  </w:num>
  <w:num w:numId="13">
    <w:abstractNumId w:val="7"/>
  </w:num>
  <w:num w:numId="14">
    <w:abstractNumId w:val="17"/>
  </w:num>
  <w:num w:numId="15">
    <w:abstractNumId w:val="5"/>
  </w:num>
  <w:num w:numId="16">
    <w:abstractNumId w:val="15"/>
  </w:num>
  <w:num w:numId="17">
    <w:abstractNumId w:val="21"/>
  </w:num>
  <w:num w:numId="18">
    <w:abstractNumId w:val="18"/>
  </w:num>
  <w:num w:numId="19">
    <w:abstractNumId w:val="4"/>
  </w:num>
  <w:num w:numId="20">
    <w:abstractNumId w:val="13"/>
  </w:num>
  <w:num w:numId="21">
    <w:abstractNumId w:val="14"/>
  </w:num>
  <w:num w:numId="22">
    <w:abstractNumId w:val="20"/>
  </w:num>
  <w:num w:numId="23">
    <w:abstractNumId w:val="1"/>
  </w:num>
  <w:num w:numId="24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887"/>
    <w:rsid w:val="00020D15"/>
    <w:rsid w:val="00037A2D"/>
    <w:rsid w:val="00041D99"/>
    <w:rsid w:val="00080CA9"/>
    <w:rsid w:val="00086887"/>
    <w:rsid w:val="000978E9"/>
    <w:rsid w:val="001A351A"/>
    <w:rsid w:val="0027500F"/>
    <w:rsid w:val="002E73A7"/>
    <w:rsid w:val="00335BC4"/>
    <w:rsid w:val="003B2917"/>
    <w:rsid w:val="003D3591"/>
    <w:rsid w:val="0040067A"/>
    <w:rsid w:val="00473CA1"/>
    <w:rsid w:val="004C1569"/>
    <w:rsid w:val="00520C04"/>
    <w:rsid w:val="00534F0D"/>
    <w:rsid w:val="00585164"/>
    <w:rsid w:val="005D3076"/>
    <w:rsid w:val="006662A5"/>
    <w:rsid w:val="00667B40"/>
    <w:rsid w:val="006E37E7"/>
    <w:rsid w:val="00715FF8"/>
    <w:rsid w:val="007202D6"/>
    <w:rsid w:val="00870747"/>
    <w:rsid w:val="008E19F4"/>
    <w:rsid w:val="00923BDD"/>
    <w:rsid w:val="009C7B42"/>
    <w:rsid w:val="00A32F43"/>
    <w:rsid w:val="00A44195"/>
    <w:rsid w:val="00A44A2C"/>
    <w:rsid w:val="00A93A98"/>
    <w:rsid w:val="00A971EE"/>
    <w:rsid w:val="00AA3B33"/>
    <w:rsid w:val="00B65E9F"/>
    <w:rsid w:val="00C52024"/>
    <w:rsid w:val="00C714B3"/>
    <w:rsid w:val="00C90768"/>
    <w:rsid w:val="00CF7F34"/>
    <w:rsid w:val="00D550D9"/>
    <w:rsid w:val="00EC0E20"/>
    <w:rsid w:val="00FD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B44254"/>
  <w15:chartTrackingRefBased/>
  <w15:docId w15:val="{2CCD62C0-2EEB-4574-A8A9-2CAAE975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8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86887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86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86887"/>
    <w:rPr>
      <w:b/>
      <w:bCs/>
    </w:rPr>
  </w:style>
  <w:style w:type="paragraph" w:styleId="ListParagraph">
    <w:name w:val="List Paragraph"/>
    <w:basedOn w:val="Normal"/>
    <w:uiPriority w:val="34"/>
    <w:qFormat/>
    <w:rsid w:val="000868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7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3A7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B65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1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27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4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1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33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8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0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4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9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6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3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5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3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4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1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5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0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8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8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1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8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1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4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35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9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0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2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5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7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0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7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7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2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1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8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2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0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1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5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4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6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8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8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3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2539</Words>
  <Characters>13945</Characters>
  <Application>Microsoft Office Word</Application>
  <DocSecurity>0</DocSecurity>
  <Lines>1394</Lines>
  <Paragraphs>358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12</cp:revision>
  <dcterms:created xsi:type="dcterms:W3CDTF">2024-12-01T15:07:00Z</dcterms:created>
  <dcterms:modified xsi:type="dcterms:W3CDTF">2025-01-08T16:10:00Z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fb3d550f-9fcc-4306-873f-b92652345034</vt:lpwstr>
  </property>
</Properties>
</file>