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22C" w:rsidRDefault="006B022C" w:rsidP="006B022C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en-GB"/>
        </w:rPr>
      </w:pPr>
      <w:r>
        <w:rPr>
          <w:rFonts w:eastAsia="Times New Roman" w:cstheme="minorHAnsi"/>
          <w:b/>
          <w:bCs/>
          <w:noProof/>
          <w:kern w:val="36"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960120</wp:posOffset>
            </wp:positionH>
            <wp:positionV relativeFrom="margin">
              <wp:posOffset>-609600</wp:posOffset>
            </wp:positionV>
            <wp:extent cx="6420485" cy="9525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048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theme="minorHAnsi"/>
          <w:b/>
          <w:bCs/>
          <w:kern w:val="36"/>
          <w:sz w:val="24"/>
          <w:szCs w:val="24"/>
          <w:lang w:eastAsia="en-GB"/>
        </w:rPr>
        <w:t xml:space="preserve">                                                                                                 </w:t>
      </w:r>
    </w:p>
    <w:p w:rsidR="006B022C" w:rsidRDefault="006B022C" w:rsidP="006B022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36"/>
          <w:sz w:val="24"/>
          <w:szCs w:val="24"/>
          <w:lang w:eastAsia="en-GB"/>
        </w:rPr>
      </w:pPr>
    </w:p>
    <w:p w:rsidR="006B022C" w:rsidRPr="006B022C" w:rsidRDefault="006B022C" w:rsidP="006B022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6B022C">
        <w:rPr>
          <w:rFonts w:eastAsia="Times New Roman" w:cstheme="minorHAnsi"/>
          <w:b/>
          <w:bCs/>
          <w:sz w:val="24"/>
          <w:szCs w:val="24"/>
          <w:lang w:eastAsia="en-GB"/>
        </w:rPr>
        <w:t>PSHE, RSE &amp; Safeguarding Curriculum Overview (EYFS – Year 6)</w:t>
      </w:r>
    </w:p>
    <w:p w:rsidR="006B022C" w:rsidRPr="006B022C" w:rsidRDefault="006B022C" w:rsidP="006B022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B022C">
        <w:rPr>
          <w:rFonts w:eastAsia="Times New Roman" w:cstheme="minorHAnsi"/>
          <w:b/>
          <w:bCs/>
          <w:sz w:val="24"/>
          <w:szCs w:val="24"/>
          <w:lang w:eastAsia="en-GB"/>
        </w:rPr>
        <w:t>Scheme:</w:t>
      </w:r>
      <w:r w:rsidRPr="006B022C">
        <w:rPr>
          <w:rFonts w:eastAsia="Times New Roman" w:cstheme="minorHAnsi"/>
          <w:sz w:val="24"/>
          <w:szCs w:val="24"/>
          <w:lang w:eastAsia="en-GB"/>
        </w:rPr>
        <w:t xml:space="preserve"> Ten </w:t>
      </w:r>
      <w:proofErr w:type="spellStart"/>
      <w:r w:rsidRPr="006B022C">
        <w:rPr>
          <w:rFonts w:eastAsia="Times New Roman" w:cstheme="minorHAnsi"/>
          <w:sz w:val="24"/>
          <w:szCs w:val="24"/>
          <w:lang w:eastAsia="en-GB"/>
        </w:rPr>
        <w:t>Ten</w:t>
      </w:r>
      <w:proofErr w:type="spellEnd"/>
      <w:r w:rsidRPr="006B022C">
        <w:rPr>
          <w:rFonts w:eastAsia="Times New Roman" w:cstheme="minorHAnsi"/>
          <w:sz w:val="24"/>
          <w:szCs w:val="24"/>
          <w:lang w:eastAsia="en-GB"/>
        </w:rPr>
        <w:t xml:space="preserve"> </w:t>
      </w:r>
      <w:r w:rsidRPr="006B022C">
        <w:rPr>
          <w:rFonts w:eastAsia="Times New Roman" w:cstheme="minorHAnsi"/>
          <w:i/>
          <w:iCs/>
          <w:sz w:val="24"/>
          <w:szCs w:val="24"/>
          <w:lang w:eastAsia="en-GB"/>
        </w:rPr>
        <w:t>Life to the Full</w:t>
      </w:r>
      <w:r w:rsidRPr="006B022C">
        <w:rPr>
          <w:rFonts w:eastAsia="Times New Roman" w:cstheme="minorHAnsi"/>
          <w:sz w:val="24"/>
          <w:szCs w:val="24"/>
          <w:lang w:eastAsia="en-GB"/>
        </w:rPr>
        <w:t> </w:t>
      </w:r>
      <w:r w:rsidRPr="006B022C">
        <w:rPr>
          <w:rFonts w:eastAsia="Times New Roman" w:cstheme="minorHAnsi"/>
          <w:sz w:val="24"/>
          <w:szCs w:val="24"/>
          <w:lang w:eastAsia="en-GB"/>
        </w:rPr>
        <w:t> </w:t>
      </w:r>
      <w:r w:rsidRPr="006B022C">
        <w:rPr>
          <w:rFonts w:eastAsia="Times New Roman" w:cstheme="minorHAnsi"/>
          <w:b/>
          <w:bCs/>
          <w:sz w:val="24"/>
          <w:szCs w:val="24"/>
          <w:lang w:eastAsia="en-GB"/>
        </w:rPr>
        <w:t>Reviewed:</w:t>
      </w:r>
      <w:r w:rsidRPr="006B022C">
        <w:rPr>
          <w:rFonts w:eastAsia="Times New Roman" w:cstheme="minorHAnsi"/>
          <w:sz w:val="24"/>
          <w:szCs w:val="24"/>
          <w:lang w:eastAsia="en-GB"/>
        </w:rPr>
        <w:t xml:space="preserve"> Nov 2025</w:t>
      </w:r>
      <w:r w:rsidRPr="006B022C">
        <w:rPr>
          <w:rFonts w:eastAsia="Times New Roman" w:cstheme="minorHAnsi"/>
          <w:sz w:val="24"/>
          <w:szCs w:val="24"/>
          <w:lang w:eastAsia="en-GB"/>
        </w:rPr>
        <w:t> </w:t>
      </w:r>
      <w:r w:rsidRPr="006B022C">
        <w:rPr>
          <w:rFonts w:eastAsia="Times New Roman" w:cstheme="minorHAnsi"/>
          <w:sz w:val="24"/>
          <w:szCs w:val="24"/>
          <w:lang w:eastAsia="en-GB"/>
        </w:rPr>
        <w:t> </w:t>
      </w:r>
      <w:r w:rsidRPr="006B022C">
        <w:rPr>
          <w:rFonts w:eastAsia="Times New Roman" w:cstheme="minorHAnsi"/>
          <w:b/>
          <w:bCs/>
          <w:sz w:val="24"/>
          <w:szCs w:val="24"/>
          <w:lang w:eastAsia="en-GB"/>
        </w:rPr>
        <w:t>Next Review:</w:t>
      </w:r>
      <w:r w:rsidRPr="006B022C">
        <w:rPr>
          <w:rFonts w:eastAsia="Times New Roman" w:cstheme="minorHAnsi"/>
          <w:sz w:val="24"/>
          <w:szCs w:val="24"/>
          <w:lang w:eastAsia="en-GB"/>
        </w:rPr>
        <w:t xml:space="preserve"> Nov 2026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7"/>
        <w:gridCol w:w="2823"/>
        <w:gridCol w:w="3225"/>
        <w:gridCol w:w="2834"/>
        <w:gridCol w:w="4149"/>
      </w:tblGrid>
      <w:tr w:rsidR="006B022C" w:rsidRPr="006B022C" w:rsidTr="006B022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Year Group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Ten </w:t>
            </w:r>
            <w:proofErr w:type="spellStart"/>
            <w:r w:rsidRPr="006B022C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Ten</w:t>
            </w:r>
            <w:proofErr w:type="spellEnd"/>
            <w:r w:rsidRPr="006B022C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 / PSHE Focus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Safeguarding &amp; Enrichment Themes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National Curriculum / Statutory RSHE Links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Progression – Knowledge &amp; Skills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EYFS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i/>
                <w:iCs/>
                <w:sz w:val="24"/>
                <w:szCs w:val="24"/>
                <w:lang w:eastAsia="en-GB"/>
              </w:rPr>
              <w:t>Created &amp; Loved by God</w:t>
            </w: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– My body, feelings, safety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Safe/unsafe feelings • Protective Behaviours • Trusted Adults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EYFS PSED • Health Ed: Being Safe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Understand “my body belongs to me”; name trusted adults; recognise private parts.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i/>
                <w:iCs/>
                <w:sz w:val="24"/>
                <w:szCs w:val="24"/>
                <w:lang w:eastAsia="en-GB"/>
              </w:rPr>
              <w:t>Created to Love Others</w:t>
            </w: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– Kindness &amp; friendship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Anti-Bullying Week intro • Respect • Kind words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RHE – Caring Friendships • Respectful Relationships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Show kindness; identify when someone feels sad or left out.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i/>
                <w:iCs/>
                <w:sz w:val="24"/>
                <w:szCs w:val="24"/>
                <w:lang w:eastAsia="en-GB"/>
              </w:rPr>
              <w:t>Created to Live in Community</w:t>
            </w: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– Helping others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British Values – Rule of Law • School Values: Respect &amp; Love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Citizenship / SMSC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Understand class rules &amp; belonging.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Year 1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Families &amp; Belonging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Family diversity • Safe relationships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RHE – Families and People Who Care for Me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Recognise family differences; know who helps keep us safe.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Health &amp; Hygiene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Self-care • Healthy choices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Health Ed – Health &amp; Prevention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Practise hygiene routines; begin healthy habits.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i/>
                <w:iCs/>
                <w:sz w:val="24"/>
                <w:szCs w:val="24"/>
                <w:lang w:eastAsia="en-GB"/>
              </w:rPr>
              <w:t>E-Safety &amp; Keeping Safe</w:t>
            </w: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(Safer Internet Day link)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Online safety basics • Who to tell if worried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Health Ed – Internet Safety and Harms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Understand simple online rules.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Awareness of Other Cultures – RE Links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Celebrations &amp; festivals around the world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SMSC • RE • British Values – Tolerance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Appreciate similarities &amp; differences.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Year 2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Friendship &amp; Conflict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Anti-Bullying Week focus • Kindness vs unkindness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RHE – Respectful Relationships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Recognise bullying &amp; report it.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Keeping Safe at Home &amp; School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Road Safety • Fire Safety • Water Safety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Health Ed – Being Safe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Know simple safety rules in different settings.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Living in Community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British Values – Democracy • School Council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Citizenship • SMSC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Begin to express opinions &amp; vote in class decisions.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Year 3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Body Awareness &amp; Respect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Personal boundaries • Private parts vocabulary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Health Ed – Changing Body • Being Safe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Use correct anatomical terms; understand consent.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Emotional Wellbeing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Feelings &amp; regulation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Health Ed – Mental Wellbeing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Use calming strategies; recognise when to seek help.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i/>
                <w:iCs/>
                <w:sz w:val="24"/>
                <w:szCs w:val="24"/>
                <w:lang w:eastAsia="en-GB"/>
              </w:rPr>
              <w:t>E-Safety &amp; Digital Footprint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Cyberbullying • Online manners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Health Ed – Internet Safety &amp; Harms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Understand digital choices &amp; privacy.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Awareness of Cultures through Curriculum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Literature &amp; stories from different backgrounds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English • RE • SMSC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Develop empathy and respect for others.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Year 4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Friendship &amp; Peer Pressure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Bullying scenarios • Anti-Bullying Week theme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RHE – Respectful Relationships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Recognise unhealthy friendship patterns.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Health &amp; Lifestyle Choices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Drugs, Alcohol &amp; Tobacco awareness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Health Ed – Drugs, Alcohol &amp; Tobacco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Identify risks and say no to pressure.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Road &amp; Cycle Safety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Personal responsibility outside school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Health Ed – Being Safe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Apply rules for road safety in practice.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British Values &amp; School Values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Democracy, Tolerance, Respect, Rule of Law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Citizenship • SMSC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Connect school values to real-life examples.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Year 5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Puberty &amp; Body Changes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Physical &amp; emotional safety during change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Health Ed – Changing Adolescent Body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Manage changes confidently; know support routes.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Online Relationships &amp; Influence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E-Safety • Grooming awareness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Health Ed – Internet Safety • RHE – Being Safe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Identify pressure and report concerns.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Global Citizenship &amp; Cultural Awareness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Catholic Social Teaching • Fair Trade • Diversity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Citizenship • RE • SMSC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Show understanding of global inequality &amp; justice.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Anti-Bullying Week project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Bystander action • Kind online behaviour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RHE – Respectful Relationships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Develop strategies to support others.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Year 6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Healthy Relationships &amp; Respect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Consent • Peer pressure • Personal boundaries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RHE – Safe Relationships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Make informed choices about friendships &amp; respect.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Puberty &amp; Transition to Secondary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Managing change • Mental wellbeing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Health Ed – Mental Wellbeing • Changing Body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Build resilience &amp; self-esteem.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i/>
                <w:iCs/>
                <w:sz w:val="24"/>
                <w:szCs w:val="24"/>
                <w:lang w:eastAsia="en-GB"/>
              </w:rPr>
              <w:t>Drugs, Alcohol &amp; Tobacco Law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Substance misuse • Decision-making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Health Ed – Drugs, Alcohol &amp; Tobacco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Understand legal implications &amp; peer influence.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i/>
                <w:iCs/>
                <w:sz w:val="24"/>
                <w:szCs w:val="24"/>
                <w:lang w:eastAsia="en-GB"/>
              </w:rPr>
              <w:t>E-Safety &amp; Digital Citizenship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Online reputation • Social media safety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Health Ed – Internet Safety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Recognise online risks and manage privacy.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Awareness of Other Cultures &amp; Faiths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Inter-faith dialogue • British Values – Tolerance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RE • SMSC • Citizenship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Respect diversity in UK and beyond.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Road Safety &amp; Independent Travel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Transition readiness • Personal responsibility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Health Ed – Being Safe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Plan safe routes and make safe choices out of school.</w:t>
            </w:r>
          </w:p>
        </w:tc>
      </w:tr>
    </w:tbl>
    <w:p w:rsidR="006B022C" w:rsidRPr="006B022C" w:rsidRDefault="006B022C" w:rsidP="006B022C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p w:rsidR="006B022C" w:rsidRPr="006B022C" w:rsidRDefault="006B022C" w:rsidP="006B022C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6B022C">
        <w:rPr>
          <w:rFonts w:eastAsia="Times New Roman" w:cstheme="minorHAnsi"/>
          <w:b/>
          <w:bCs/>
          <w:sz w:val="24"/>
          <w:szCs w:val="24"/>
          <w:lang w:eastAsia="en-GB"/>
        </w:rPr>
        <w:t>Safeguarding Integration</w:t>
      </w:r>
    </w:p>
    <w:p w:rsidR="006B022C" w:rsidRPr="006B022C" w:rsidRDefault="006B022C" w:rsidP="006B02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B022C">
        <w:rPr>
          <w:rFonts w:eastAsia="Times New Roman" w:cstheme="minorHAnsi"/>
          <w:sz w:val="24"/>
          <w:szCs w:val="24"/>
          <w:lang w:eastAsia="en-GB"/>
        </w:rPr>
        <w:t xml:space="preserve">All units reinforce </w:t>
      </w:r>
      <w:r w:rsidRPr="006B022C">
        <w:rPr>
          <w:rFonts w:eastAsia="Times New Roman" w:cstheme="minorHAnsi"/>
          <w:i/>
          <w:iCs/>
          <w:sz w:val="24"/>
          <w:szCs w:val="24"/>
          <w:lang w:eastAsia="en-GB"/>
        </w:rPr>
        <w:t>Keeping Children Safe in Education (2025)</w:t>
      </w:r>
      <w:r w:rsidRPr="006B022C">
        <w:rPr>
          <w:rFonts w:eastAsia="Times New Roman" w:cstheme="minorHAnsi"/>
          <w:sz w:val="24"/>
          <w:szCs w:val="24"/>
          <w:lang w:eastAsia="en-GB"/>
        </w:rPr>
        <w:t xml:space="preserve"> themes.</w:t>
      </w:r>
    </w:p>
    <w:p w:rsidR="006B022C" w:rsidRPr="006B022C" w:rsidRDefault="006B022C" w:rsidP="006B02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B022C">
        <w:rPr>
          <w:rFonts w:eastAsia="Times New Roman" w:cstheme="minorHAnsi"/>
          <w:b/>
          <w:bCs/>
          <w:sz w:val="24"/>
          <w:szCs w:val="24"/>
          <w:lang w:eastAsia="en-GB"/>
        </w:rPr>
        <w:t>Anti-Bullying Week</w:t>
      </w:r>
      <w:r w:rsidRPr="006B022C">
        <w:rPr>
          <w:rFonts w:eastAsia="Times New Roman" w:cstheme="minorHAnsi"/>
          <w:sz w:val="24"/>
          <w:szCs w:val="24"/>
          <w:lang w:eastAsia="en-GB"/>
        </w:rPr>
        <w:t xml:space="preserve">, </w:t>
      </w:r>
      <w:r w:rsidRPr="006B022C">
        <w:rPr>
          <w:rFonts w:eastAsia="Times New Roman" w:cstheme="minorHAnsi"/>
          <w:b/>
          <w:bCs/>
          <w:sz w:val="24"/>
          <w:szCs w:val="24"/>
          <w:lang w:eastAsia="en-GB"/>
        </w:rPr>
        <w:t>Safer Internet Day</w:t>
      </w:r>
      <w:r w:rsidRPr="006B022C">
        <w:rPr>
          <w:rFonts w:eastAsia="Times New Roman" w:cstheme="minorHAnsi"/>
          <w:sz w:val="24"/>
          <w:szCs w:val="24"/>
          <w:lang w:eastAsia="en-GB"/>
        </w:rPr>
        <w:t xml:space="preserve">, </w:t>
      </w:r>
      <w:r w:rsidRPr="006B022C">
        <w:rPr>
          <w:rFonts w:eastAsia="Times New Roman" w:cstheme="minorHAnsi"/>
          <w:b/>
          <w:bCs/>
          <w:sz w:val="24"/>
          <w:szCs w:val="24"/>
          <w:lang w:eastAsia="en-GB"/>
        </w:rPr>
        <w:t>Road Safety Week</w:t>
      </w:r>
      <w:r w:rsidRPr="006B022C">
        <w:rPr>
          <w:rFonts w:eastAsia="Times New Roman" w:cstheme="minorHAnsi"/>
          <w:sz w:val="24"/>
          <w:szCs w:val="24"/>
          <w:lang w:eastAsia="en-GB"/>
        </w:rPr>
        <w:t xml:space="preserve">, and </w:t>
      </w:r>
      <w:r w:rsidRPr="006B022C">
        <w:rPr>
          <w:rFonts w:eastAsia="Times New Roman" w:cstheme="minorHAnsi"/>
          <w:b/>
          <w:bCs/>
          <w:sz w:val="24"/>
          <w:szCs w:val="24"/>
          <w:lang w:eastAsia="en-GB"/>
        </w:rPr>
        <w:t>Inter-Faith Week</w:t>
      </w:r>
      <w:r w:rsidRPr="006B022C">
        <w:rPr>
          <w:rFonts w:eastAsia="Times New Roman" w:cstheme="minorHAnsi"/>
          <w:sz w:val="24"/>
          <w:szCs w:val="24"/>
          <w:lang w:eastAsia="en-GB"/>
        </w:rPr>
        <w:t xml:space="preserve"> are embedded across year groups.</w:t>
      </w:r>
    </w:p>
    <w:p w:rsidR="006B022C" w:rsidRPr="006B022C" w:rsidRDefault="006B022C" w:rsidP="006B02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B022C">
        <w:rPr>
          <w:rFonts w:eastAsia="Times New Roman" w:cstheme="minorHAnsi"/>
          <w:sz w:val="24"/>
          <w:szCs w:val="24"/>
          <w:lang w:eastAsia="en-GB"/>
        </w:rPr>
        <w:t>Each half-term pupils revisit “trusted adults” and how to report concerns.</w:t>
      </w:r>
    </w:p>
    <w:p w:rsidR="006B022C" w:rsidRPr="006B022C" w:rsidRDefault="006B022C" w:rsidP="006B02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B022C">
        <w:rPr>
          <w:rFonts w:eastAsia="Times New Roman" w:cstheme="minorHAnsi"/>
          <w:sz w:val="24"/>
          <w:szCs w:val="24"/>
          <w:lang w:eastAsia="en-GB"/>
        </w:rPr>
        <w:t xml:space="preserve">Links made to school’s </w:t>
      </w:r>
      <w:r w:rsidRPr="006B022C">
        <w:rPr>
          <w:rFonts w:eastAsia="Times New Roman" w:cstheme="minorHAnsi"/>
          <w:b/>
          <w:bCs/>
          <w:sz w:val="24"/>
          <w:szCs w:val="24"/>
          <w:lang w:eastAsia="en-GB"/>
        </w:rPr>
        <w:t>Behaviour</w:t>
      </w:r>
      <w:r w:rsidRPr="006B022C">
        <w:rPr>
          <w:rFonts w:eastAsia="Times New Roman" w:cstheme="minorHAnsi"/>
          <w:sz w:val="24"/>
          <w:szCs w:val="24"/>
          <w:lang w:eastAsia="en-GB"/>
        </w:rPr>
        <w:t xml:space="preserve">, </w:t>
      </w:r>
      <w:r w:rsidRPr="006B022C">
        <w:rPr>
          <w:rFonts w:eastAsia="Times New Roman" w:cstheme="minorHAnsi"/>
          <w:b/>
          <w:bCs/>
          <w:sz w:val="24"/>
          <w:szCs w:val="24"/>
          <w:lang w:eastAsia="en-GB"/>
        </w:rPr>
        <w:t>Online Safety</w:t>
      </w:r>
      <w:r w:rsidRPr="006B022C">
        <w:rPr>
          <w:rFonts w:eastAsia="Times New Roman" w:cstheme="minorHAnsi"/>
          <w:sz w:val="24"/>
          <w:szCs w:val="24"/>
          <w:lang w:eastAsia="en-GB"/>
        </w:rPr>
        <w:t xml:space="preserve">, </w:t>
      </w:r>
      <w:r w:rsidRPr="006B022C">
        <w:rPr>
          <w:rFonts w:eastAsia="Times New Roman" w:cstheme="minorHAnsi"/>
          <w:b/>
          <w:bCs/>
          <w:sz w:val="24"/>
          <w:szCs w:val="24"/>
          <w:lang w:eastAsia="en-GB"/>
        </w:rPr>
        <w:t>Equality</w:t>
      </w:r>
      <w:r w:rsidRPr="006B022C">
        <w:rPr>
          <w:rFonts w:eastAsia="Times New Roman" w:cstheme="minorHAnsi"/>
          <w:sz w:val="24"/>
          <w:szCs w:val="24"/>
          <w:lang w:eastAsia="en-GB"/>
        </w:rPr>
        <w:t xml:space="preserve">, and </w:t>
      </w:r>
      <w:r w:rsidRPr="006B022C">
        <w:rPr>
          <w:rFonts w:eastAsia="Times New Roman" w:cstheme="minorHAnsi"/>
          <w:b/>
          <w:bCs/>
          <w:sz w:val="24"/>
          <w:szCs w:val="24"/>
          <w:lang w:eastAsia="en-GB"/>
        </w:rPr>
        <w:t>Safeguarding</w:t>
      </w:r>
      <w:r w:rsidRPr="006B022C">
        <w:rPr>
          <w:rFonts w:eastAsia="Times New Roman" w:cstheme="minorHAnsi"/>
          <w:sz w:val="24"/>
          <w:szCs w:val="24"/>
          <w:lang w:eastAsia="en-GB"/>
        </w:rPr>
        <w:t xml:space="preserve"> policies.</w:t>
      </w:r>
    </w:p>
    <w:p w:rsidR="006B022C" w:rsidRPr="006B022C" w:rsidRDefault="006B022C" w:rsidP="006B022C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p w:rsidR="006B022C" w:rsidRPr="006B022C" w:rsidRDefault="006B022C" w:rsidP="006B022C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6B022C">
        <w:rPr>
          <w:rFonts w:eastAsia="Times New Roman" w:cstheme="minorHAnsi"/>
          <w:b/>
          <w:bCs/>
          <w:sz w:val="24"/>
          <w:szCs w:val="24"/>
          <w:lang w:eastAsia="en-GB"/>
        </w:rPr>
        <w:lastRenderedPageBreak/>
        <w:t>British &amp; School Values Thread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6"/>
        <w:gridCol w:w="4533"/>
        <w:gridCol w:w="4459"/>
      </w:tblGrid>
      <w:tr w:rsidR="006B022C" w:rsidRPr="006B022C" w:rsidTr="006B022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Value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Taught Through…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Example Activities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Respect &amp; Dignity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Friendship units; Anti-Bullying Week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Role-play kind responses; pupil pledges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Democracy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School Council elections; British Values lessons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Voting &amp; decision-making activities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Rule of Law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Class rules; Road Safety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Understanding boundaries and consequences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Individual Liberty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Online Safety &amp; Consent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Asserting right to say “No”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Tolerance of Faiths &amp; Beliefs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Awareness of Cultures • RE links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Inter-faith celebrations &amp; assemblies</w:t>
            </w:r>
          </w:p>
        </w:tc>
      </w:tr>
      <w:tr w:rsidR="006B022C" w:rsidRPr="006B022C" w:rsidTr="006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Gospel Values</w:t>
            </w: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</w:t>
            </w:r>
            <w:r w:rsidRPr="006B022C">
              <w:rPr>
                <w:rFonts w:eastAsia="Times New Roman" w:cstheme="minorHAnsi"/>
                <w:i/>
                <w:iCs/>
                <w:sz w:val="24"/>
                <w:szCs w:val="24"/>
                <w:lang w:eastAsia="en-GB"/>
              </w:rPr>
              <w:t>(Love, Respect, Service, Forgiveness)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Whole-school ethos &amp; Collective Worship</w:t>
            </w:r>
          </w:p>
        </w:tc>
        <w:tc>
          <w:tcPr>
            <w:tcW w:w="0" w:type="auto"/>
            <w:vAlign w:val="center"/>
            <w:hideMark/>
          </w:tcPr>
          <w:p w:rsidR="006B022C" w:rsidRPr="006B022C" w:rsidRDefault="006B022C" w:rsidP="006B02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6B022C">
              <w:rPr>
                <w:rFonts w:eastAsia="Times New Roman" w:cstheme="minorHAnsi"/>
                <w:sz w:val="24"/>
                <w:szCs w:val="24"/>
                <w:lang w:eastAsia="en-GB"/>
              </w:rPr>
              <w:t>Acts of service projects; reflection journals</w:t>
            </w:r>
          </w:p>
        </w:tc>
      </w:tr>
    </w:tbl>
    <w:p w:rsidR="006B022C" w:rsidRPr="006B022C" w:rsidRDefault="006B022C" w:rsidP="006B022C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bookmarkStart w:id="0" w:name="_GoBack"/>
      <w:bookmarkEnd w:id="0"/>
    </w:p>
    <w:p w:rsidR="006B022C" w:rsidRPr="006B022C" w:rsidRDefault="006B022C" w:rsidP="006B022C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6B022C">
        <w:rPr>
          <w:rFonts w:eastAsia="Times New Roman" w:cstheme="minorHAnsi"/>
          <w:b/>
          <w:bCs/>
          <w:sz w:val="24"/>
          <w:szCs w:val="24"/>
          <w:lang w:eastAsia="en-GB"/>
        </w:rPr>
        <w:t>Progression Summary</w:t>
      </w:r>
    </w:p>
    <w:p w:rsidR="006B022C" w:rsidRPr="006B022C" w:rsidRDefault="006B022C" w:rsidP="006B02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B022C">
        <w:rPr>
          <w:rFonts w:eastAsia="Times New Roman" w:cstheme="minorHAnsi"/>
          <w:b/>
          <w:bCs/>
          <w:sz w:val="24"/>
          <w:szCs w:val="24"/>
          <w:lang w:eastAsia="en-GB"/>
        </w:rPr>
        <w:t>EYFS–KS1:</w:t>
      </w:r>
      <w:r w:rsidRPr="006B022C">
        <w:rPr>
          <w:rFonts w:eastAsia="Times New Roman" w:cstheme="minorHAnsi"/>
          <w:sz w:val="24"/>
          <w:szCs w:val="24"/>
          <w:lang w:eastAsia="en-GB"/>
        </w:rPr>
        <w:t xml:space="preserve"> Recognise feelings, trusted adults, fairness, diversity.</w:t>
      </w:r>
    </w:p>
    <w:p w:rsidR="006B022C" w:rsidRPr="006B022C" w:rsidRDefault="006B022C" w:rsidP="006B02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B022C">
        <w:rPr>
          <w:rFonts w:eastAsia="Times New Roman" w:cstheme="minorHAnsi"/>
          <w:b/>
          <w:bCs/>
          <w:sz w:val="24"/>
          <w:szCs w:val="24"/>
          <w:lang w:eastAsia="en-GB"/>
        </w:rPr>
        <w:t>LKS2:</w:t>
      </w:r>
      <w:r w:rsidRPr="006B022C">
        <w:rPr>
          <w:rFonts w:eastAsia="Times New Roman" w:cstheme="minorHAnsi"/>
          <w:sz w:val="24"/>
          <w:szCs w:val="24"/>
          <w:lang w:eastAsia="en-GB"/>
        </w:rPr>
        <w:t xml:space="preserve"> Apply safety rules; challenge bullying; understand equality.</w:t>
      </w:r>
    </w:p>
    <w:p w:rsidR="006B022C" w:rsidRPr="006B022C" w:rsidRDefault="006B022C" w:rsidP="006B02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B022C">
        <w:rPr>
          <w:rFonts w:eastAsia="Times New Roman" w:cstheme="minorHAnsi"/>
          <w:b/>
          <w:bCs/>
          <w:sz w:val="24"/>
          <w:szCs w:val="24"/>
          <w:lang w:eastAsia="en-GB"/>
        </w:rPr>
        <w:t>UKS2:</w:t>
      </w:r>
      <w:r w:rsidRPr="006B022C">
        <w:rPr>
          <w:rFonts w:eastAsia="Times New Roman" w:cstheme="minorHAnsi"/>
          <w:sz w:val="24"/>
          <w:szCs w:val="24"/>
          <w:lang w:eastAsia="en-GB"/>
        </w:rPr>
        <w:t xml:space="preserve"> Manage risk, resist pressure, respect diversity, make informed choices.</w:t>
      </w:r>
    </w:p>
    <w:p w:rsidR="00BF56C6" w:rsidRDefault="00BF56C6"/>
    <w:sectPr w:rsidR="00BF56C6" w:rsidSect="006B022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A6FAB"/>
    <w:multiLevelType w:val="multilevel"/>
    <w:tmpl w:val="87C89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393FF0"/>
    <w:multiLevelType w:val="multilevel"/>
    <w:tmpl w:val="13D42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22C"/>
    <w:rsid w:val="006B022C"/>
    <w:rsid w:val="00BF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09FBD26"/>
  <w15:chartTrackingRefBased/>
  <w15:docId w15:val="{59859D4D-B041-41C7-B1FC-09B6A08C1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0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06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7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25A2D0DCE3D041ACA5F7D38091FD82" ma:contentTypeVersion="0" ma:contentTypeDescription="Create a new document." ma:contentTypeScope="" ma:versionID="b6cc4e17b4ec81f019550be76da9208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b795196365d0a2ba85bf44c386000f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DF91225-D313-4C03-818A-760C388C37F7}"/>
</file>

<file path=customXml/itemProps2.xml><?xml version="1.0" encoding="utf-8"?>
<ds:datastoreItem xmlns:ds="http://schemas.openxmlformats.org/officeDocument/2006/customXml" ds:itemID="{DF37185D-BA0F-4F02-8513-2D7B103ACAFF}"/>
</file>

<file path=customXml/itemProps3.xml><?xml version="1.0" encoding="utf-8"?>
<ds:datastoreItem xmlns:ds="http://schemas.openxmlformats.org/officeDocument/2006/customXml" ds:itemID="{B13F954B-C762-46C5-B30B-2650E238E2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Jallow</dc:creator>
  <cp:keywords/>
  <dc:description/>
  <cp:lastModifiedBy>Lenka Jallow</cp:lastModifiedBy>
  <cp:revision>1</cp:revision>
  <dcterms:created xsi:type="dcterms:W3CDTF">2025-11-13T14:42:00Z</dcterms:created>
  <dcterms:modified xsi:type="dcterms:W3CDTF">2025-11-13T14:46:00Z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0x0101007A25A2D0DCE3D041ACA5F7D38091FD82</vt:lpwstr>
  </property>
  <property fmtid="{D5CDD505-2E9C-101B-9397-08002B2CF9AE}" pid="3" name="Order">
    <vt:r8>138600</vt:r8>
  </property>
</Properties>
</file>