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A9B" w:rsidRDefault="000D6A9B" w:rsidP="003A21BC">
      <w:pPr>
        <w:spacing w:after="120"/>
        <w:rPr>
          <w:b/>
          <w:bCs/>
          <w:sz w:val="72"/>
          <w:szCs w:val="72"/>
        </w:rPr>
      </w:pPr>
      <w:r>
        <w:rPr>
          <w:b/>
          <w:bCs/>
          <w:noProof/>
          <w:sz w:val="72"/>
          <w:szCs w:val="72"/>
          <w:lang w:val="en-GB" w:eastAsia="en-GB"/>
        </w:rPr>
        <w:drawing>
          <wp:inline distT="0" distB="0" distL="0" distR="0" wp14:anchorId="47C99D17">
            <wp:extent cx="572452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847725"/>
                    </a:xfrm>
                    <a:prstGeom prst="rect">
                      <a:avLst/>
                    </a:prstGeom>
                    <a:noFill/>
                  </pic:spPr>
                </pic:pic>
              </a:graphicData>
            </a:graphic>
          </wp:inline>
        </w:drawing>
      </w:r>
    </w:p>
    <w:p w:rsidR="000D6A9B" w:rsidRDefault="000D6A9B" w:rsidP="003A21BC">
      <w:pPr>
        <w:spacing w:after="120"/>
        <w:rPr>
          <w:b/>
          <w:bCs/>
          <w:sz w:val="72"/>
          <w:szCs w:val="72"/>
        </w:rPr>
      </w:pPr>
    </w:p>
    <w:p w:rsidR="000D6A9B" w:rsidRDefault="000D6A9B" w:rsidP="003A21BC">
      <w:pPr>
        <w:spacing w:after="120"/>
        <w:rPr>
          <w:b/>
          <w:bCs/>
          <w:sz w:val="72"/>
          <w:szCs w:val="72"/>
        </w:rPr>
      </w:pPr>
    </w:p>
    <w:p w:rsidR="000D6A9B" w:rsidRDefault="000D6A9B" w:rsidP="003A21BC">
      <w:pPr>
        <w:spacing w:after="120"/>
        <w:rPr>
          <w:b/>
          <w:bCs/>
          <w:sz w:val="72"/>
          <w:szCs w:val="72"/>
        </w:rPr>
      </w:pPr>
    </w:p>
    <w:p w:rsidR="003A21BC" w:rsidRPr="000D6A9B" w:rsidRDefault="003A21BC" w:rsidP="000D6A9B">
      <w:pPr>
        <w:spacing w:after="120"/>
        <w:jc w:val="center"/>
        <w:rPr>
          <w:b/>
          <w:bCs/>
          <w:color w:val="1F3864" w:themeColor="accent5" w:themeShade="80"/>
          <w:sz w:val="72"/>
          <w:szCs w:val="72"/>
        </w:rPr>
      </w:pPr>
      <w:r w:rsidRPr="000D6A9B">
        <w:rPr>
          <w:b/>
          <w:bCs/>
          <w:color w:val="1F3864" w:themeColor="accent5" w:themeShade="80"/>
          <w:sz w:val="72"/>
          <w:szCs w:val="72"/>
        </w:rPr>
        <w:t>Safer recruitment policy</w:t>
      </w:r>
    </w:p>
    <w:p w:rsidR="000D6A9B" w:rsidRDefault="000D6A9B" w:rsidP="003A21BC">
      <w:pPr>
        <w:spacing w:after="120"/>
        <w:rPr>
          <w:b/>
          <w:bCs/>
          <w:sz w:val="72"/>
          <w:szCs w:val="72"/>
        </w:rPr>
      </w:pPr>
    </w:p>
    <w:p w:rsidR="000D6A9B" w:rsidRDefault="000D6A9B" w:rsidP="003A21BC">
      <w:pPr>
        <w:spacing w:after="120"/>
        <w:rPr>
          <w:b/>
          <w:bCs/>
          <w:sz w:val="72"/>
          <w:szCs w:val="72"/>
        </w:rPr>
      </w:pPr>
    </w:p>
    <w:p w:rsidR="000D6A9B" w:rsidRDefault="000D6A9B" w:rsidP="003A21BC">
      <w:pPr>
        <w:spacing w:after="120"/>
        <w:rPr>
          <w:b/>
          <w:bCs/>
          <w:sz w:val="72"/>
          <w:szCs w:val="72"/>
        </w:rPr>
      </w:pPr>
    </w:p>
    <w:p w:rsidR="000D6A9B" w:rsidRDefault="000D6A9B" w:rsidP="003A21BC">
      <w:pPr>
        <w:spacing w:after="120"/>
        <w:rPr>
          <w:b/>
          <w:bCs/>
          <w:sz w:val="72"/>
          <w:szCs w:val="72"/>
        </w:rPr>
      </w:pPr>
    </w:p>
    <w:p w:rsidR="000D6A9B" w:rsidRDefault="000D6A9B" w:rsidP="003A21BC">
      <w:pPr>
        <w:spacing w:after="120"/>
        <w:rPr>
          <w:b/>
          <w:bCs/>
          <w:sz w:val="72"/>
          <w:szCs w:val="72"/>
        </w:rPr>
      </w:pPr>
    </w:p>
    <w:p w:rsidR="000D6A9B" w:rsidRDefault="000D6A9B" w:rsidP="003A21BC">
      <w:pPr>
        <w:spacing w:after="120"/>
        <w:rPr>
          <w:b/>
          <w:bCs/>
          <w:sz w:val="72"/>
          <w:szCs w:val="72"/>
        </w:rPr>
      </w:pPr>
    </w:p>
    <w:tbl>
      <w:tblPr>
        <w:tblStyle w:val="TableGrid1"/>
        <w:tblpPr w:leftFromText="180" w:rightFromText="180" w:vertAnchor="text" w:horzAnchor="margin" w:tblpY="-68"/>
        <w:tblW w:w="0" w:type="auto"/>
        <w:tblLook w:val="04A0" w:firstRow="1" w:lastRow="0" w:firstColumn="1" w:lastColumn="0" w:noHBand="0" w:noVBand="1"/>
      </w:tblPr>
      <w:tblGrid>
        <w:gridCol w:w="4277"/>
        <w:gridCol w:w="4263"/>
      </w:tblGrid>
      <w:tr w:rsidR="000D6A9B" w:rsidTr="00271401">
        <w:tc>
          <w:tcPr>
            <w:tcW w:w="4277" w:type="dxa"/>
            <w:tcBorders>
              <w:top w:val="single" w:sz="4" w:space="0" w:color="auto"/>
              <w:left w:val="single" w:sz="4" w:space="0" w:color="auto"/>
              <w:bottom w:val="single" w:sz="4" w:space="0" w:color="auto"/>
              <w:right w:val="single" w:sz="4" w:space="0" w:color="auto"/>
            </w:tcBorders>
            <w:hideMark/>
          </w:tcPr>
          <w:p w:rsidR="000D6A9B" w:rsidRDefault="000D6A9B" w:rsidP="00271401">
            <w:pPr>
              <w:autoSpaceDE w:val="0"/>
              <w:autoSpaceDN w:val="0"/>
              <w:rPr>
                <w:rFonts w:cstheme="minorHAnsi"/>
                <w:sz w:val="24"/>
                <w:szCs w:val="24"/>
              </w:rPr>
            </w:pPr>
            <w:r>
              <w:rPr>
                <w:rFonts w:cstheme="minorHAnsi"/>
                <w:sz w:val="24"/>
                <w:szCs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rsidR="000D6A9B" w:rsidRDefault="000D6A9B" w:rsidP="00271401">
            <w:pPr>
              <w:autoSpaceDE w:val="0"/>
              <w:autoSpaceDN w:val="0"/>
              <w:rPr>
                <w:rFonts w:cstheme="minorHAnsi"/>
                <w:sz w:val="24"/>
                <w:szCs w:val="24"/>
              </w:rPr>
            </w:pPr>
            <w:r>
              <w:rPr>
                <w:rFonts w:cstheme="minorHAnsi"/>
                <w:sz w:val="24"/>
                <w:szCs w:val="24"/>
              </w:rPr>
              <w:t>September 2026</w:t>
            </w:r>
          </w:p>
        </w:tc>
      </w:tr>
      <w:tr w:rsidR="000D6A9B" w:rsidTr="00271401">
        <w:tc>
          <w:tcPr>
            <w:tcW w:w="4277" w:type="dxa"/>
            <w:tcBorders>
              <w:top w:val="single" w:sz="4" w:space="0" w:color="auto"/>
              <w:left w:val="single" w:sz="4" w:space="0" w:color="auto"/>
              <w:bottom w:val="single" w:sz="4" w:space="0" w:color="auto"/>
              <w:right w:val="single" w:sz="4" w:space="0" w:color="auto"/>
            </w:tcBorders>
          </w:tcPr>
          <w:p w:rsidR="000D6A9B" w:rsidRDefault="000D6A9B" w:rsidP="00271401">
            <w:pPr>
              <w:autoSpaceDE w:val="0"/>
              <w:autoSpaceDN w:val="0"/>
              <w:rPr>
                <w:rFonts w:cstheme="minorHAnsi"/>
                <w:sz w:val="24"/>
                <w:szCs w:val="24"/>
              </w:rPr>
            </w:pPr>
            <w:r>
              <w:rPr>
                <w:rFonts w:cstheme="minorHAnsi"/>
                <w:sz w:val="24"/>
                <w:szCs w:val="24"/>
              </w:rPr>
              <w:t>Policy approved by Governing Body:</w:t>
            </w:r>
          </w:p>
          <w:p w:rsidR="000D6A9B" w:rsidRDefault="000D6A9B" w:rsidP="00271401">
            <w:pPr>
              <w:autoSpaceDE w:val="0"/>
              <w:autoSpaceDN w:val="0"/>
              <w:rPr>
                <w:rFonts w:cstheme="minorHAnsi"/>
                <w:sz w:val="24"/>
                <w:szCs w:val="24"/>
              </w:rPr>
            </w:pPr>
            <w:r>
              <w:rPr>
                <w:rFonts w:cstheme="minorHAnsi"/>
                <w:sz w:val="24"/>
                <w:szCs w:val="24"/>
              </w:rPr>
              <w:t>Chair of Governors’ signature:</w:t>
            </w:r>
          </w:p>
          <w:p w:rsidR="000D6A9B" w:rsidRDefault="000D6A9B" w:rsidP="00271401">
            <w:pPr>
              <w:autoSpaceDE w:val="0"/>
              <w:autoSpaceDN w:val="0"/>
              <w:rPr>
                <w:rFonts w:cstheme="minorHAnsi"/>
                <w:sz w:val="24"/>
                <w:szCs w:val="24"/>
              </w:rPr>
            </w:pPr>
          </w:p>
          <w:p w:rsidR="000D6A9B" w:rsidRDefault="000D6A9B" w:rsidP="00271401">
            <w:pPr>
              <w:autoSpaceDE w:val="0"/>
              <w:autoSpaceDN w:val="0"/>
              <w:rPr>
                <w:rFonts w:cstheme="minorHAnsi"/>
                <w:sz w:val="24"/>
                <w:szCs w:val="24"/>
              </w:rPr>
            </w:pPr>
          </w:p>
          <w:p w:rsidR="000D6A9B" w:rsidRDefault="000D6A9B" w:rsidP="00271401">
            <w:pPr>
              <w:autoSpaceDE w:val="0"/>
              <w:autoSpaceDN w:val="0"/>
              <w:rPr>
                <w:rFonts w:cstheme="minorHAnsi"/>
                <w:sz w:val="24"/>
                <w:szCs w:val="24"/>
              </w:rPr>
            </w:pPr>
          </w:p>
        </w:tc>
        <w:tc>
          <w:tcPr>
            <w:tcW w:w="4263" w:type="dxa"/>
            <w:tcBorders>
              <w:top w:val="single" w:sz="4" w:space="0" w:color="auto"/>
              <w:left w:val="single" w:sz="4" w:space="0" w:color="auto"/>
              <w:bottom w:val="single" w:sz="4" w:space="0" w:color="auto"/>
              <w:right w:val="single" w:sz="4" w:space="0" w:color="auto"/>
            </w:tcBorders>
            <w:hideMark/>
          </w:tcPr>
          <w:p w:rsidR="000D6A9B" w:rsidRDefault="003A2DED" w:rsidP="00271401">
            <w:pPr>
              <w:autoSpaceDE w:val="0"/>
              <w:autoSpaceDN w:val="0"/>
              <w:rPr>
                <w:rFonts w:cstheme="minorHAnsi"/>
                <w:sz w:val="24"/>
                <w:szCs w:val="24"/>
              </w:rPr>
            </w:pPr>
            <w:r>
              <w:rPr>
                <w:noProof/>
                <w:lang w:val="en-GB" w:eastAsia="en-GB"/>
              </w:rPr>
              <w:drawing>
                <wp:inline distT="0" distB="0" distL="0" distR="0" wp14:anchorId="09EDF60D" wp14:editId="090517D5">
                  <wp:extent cx="1752600" cy="533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0D6A9B" w:rsidTr="00271401">
        <w:tc>
          <w:tcPr>
            <w:tcW w:w="4277" w:type="dxa"/>
            <w:tcBorders>
              <w:top w:val="single" w:sz="4" w:space="0" w:color="auto"/>
              <w:left w:val="single" w:sz="4" w:space="0" w:color="auto"/>
              <w:bottom w:val="single" w:sz="4" w:space="0" w:color="auto"/>
              <w:right w:val="single" w:sz="4" w:space="0" w:color="auto"/>
            </w:tcBorders>
            <w:hideMark/>
          </w:tcPr>
          <w:p w:rsidR="000D6A9B" w:rsidRDefault="000D6A9B" w:rsidP="00271401">
            <w:pPr>
              <w:autoSpaceDE w:val="0"/>
              <w:autoSpaceDN w:val="0"/>
              <w:rPr>
                <w:rFonts w:cstheme="minorHAnsi"/>
                <w:sz w:val="24"/>
                <w:szCs w:val="24"/>
              </w:rPr>
            </w:pPr>
            <w:r>
              <w:rPr>
                <w:rFonts w:cstheme="minorHAnsi"/>
                <w:sz w:val="24"/>
                <w:szCs w:val="24"/>
              </w:rPr>
              <w:t>Review Cycle:</w:t>
            </w:r>
          </w:p>
        </w:tc>
        <w:tc>
          <w:tcPr>
            <w:tcW w:w="4263" w:type="dxa"/>
            <w:tcBorders>
              <w:top w:val="single" w:sz="4" w:space="0" w:color="auto"/>
              <w:left w:val="single" w:sz="4" w:space="0" w:color="auto"/>
              <w:bottom w:val="single" w:sz="4" w:space="0" w:color="auto"/>
              <w:right w:val="single" w:sz="4" w:space="0" w:color="auto"/>
            </w:tcBorders>
            <w:hideMark/>
          </w:tcPr>
          <w:p w:rsidR="000D6A9B" w:rsidRDefault="000D6A9B" w:rsidP="00271401">
            <w:pPr>
              <w:autoSpaceDE w:val="0"/>
              <w:autoSpaceDN w:val="0"/>
              <w:rPr>
                <w:rFonts w:cstheme="minorHAnsi"/>
                <w:sz w:val="24"/>
                <w:szCs w:val="24"/>
              </w:rPr>
            </w:pPr>
            <w:r>
              <w:rPr>
                <w:rFonts w:cstheme="minorHAnsi"/>
                <w:sz w:val="24"/>
                <w:szCs w:val="24"/>
              </w:rPr>
              <w:t xml:space="preserve">Annually </w:t>
            </w:r>
          </w:p>
        </w:tc>
      </w:tr>
      <w:tr w:rsidR="000D6A9B" w:rsidTr="00271401">
        <w:tc>
          <w:tcPr>
            <w:tcW w:w="4277" w:type="dxa"/>
            <w:tcBorders>
              <w:top w:val="single" w:sz="4" w:space="0" w:color="auto"/>
              <w:left w:val="single" w:sz="4" w:space="0" w:color="auto"/>
              <w:bottom w:val="single" w:sz="4" w:space="0" w:color="auto"/>
              <w:right w:val="single" w:sz="4" w:space="0" w:color="auto"/>
            </w:tcBorders>
            <w:hideMark/>
          </w:tcPr>
          <w:p w:rsidR="000D6A9B" w:rsidRDefault="000D6A9B" w:rsidP="00271401">
            <w:pPr>
              <w:autoSpaceDE w:val="0"/>
              <w:autoSpaceDN w:val="0"/>
              <w:rPr>
                <w:rFonts w:cstheme="minorHAnsi"/>
                <w:sz w:val="24"/>
                <w:szCs w:val="24"/>
              </w:rPr>
            </w:pPr>
            <w:r>
              <w:rPr>
                <w:rFonts w:cstheme="minorHAnsi"/>
                <w:sz w:val="24"/>
                <w:szCs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rsidR="000D6A9B" w:rsidRDefault="000D6A9B" w:rsidP="00271401">
            <w:pPr>
              <w:autoSpaceDE w:val="0"/>
              <w:autoSpaceDN w:val="0"/>
              <w:rPr>
                <w:rFonts w:cstheme="minorHAnsi"/>
                <w:sz w:val="24"/>
                <w:szCs w:val="24"/>
              </w:rPr>
            </w:pPr>
            <w:r>
              <w:rPr>
                <w:rFonts w:cstheme="minorHAnsi"/>
                <w:sz w:val="24"/>
                <w:szCs w:val="24"/>
              </w:rPr>
              <w:t>September 2027</w:t>
            </w:r>
          </w:p>
        </w:tc>
      </w:tr>
    </w:tbl>
    <w:p w:rsidR="003A21BC" w:rsidRDefault="003A21BC" w:rsidP="003A21BC">
      <w:pPr>
        <w:spacing w:before="240" w:after="120"/>
        <w:rPr>
          <w:sz w:val="24"/>
          <w:szCs w:val="24"/>
        </w:rPr>
      </w:pPr>
      <w:r>
        <w:rPr>
          <w:sz w:val="24"/>
          <w:szCs w:val="24"/>
        </w:rPr>
        <w:br w:type="page"/>
      </w:r>
      <w:r>
        <w:rPr>
          <w:b/>
          <w:bCs/>
          <w:color w:val="12263F"/>
          <w:sz w:val="24"/>
          <w:szCs w:val="24"/>
        </w:rPr>
        <w:lastRenderedPageBreak/>
        <w:t>Recruitment and selection process</w:t>
      </w:r>
    </w:p>
    <w:p w:rsidR="003A21BC" w:rsidRDefault="003A21BC" w:rsidP="003A21BC">
      <w:pPr>
        <w:spacing w:after="120"/>
      </w:pPr>
      <w:r>
        <w:t>To make sure we recruit suitable people, we will ensure that those involved in the recruitment and employment of staff to work with children have received appropriate safer recruitment training.</w:t>
      </w:r>
    </w:p>
    <w:p w:rsidR="003A21BC" w:rsidRDefault="003A21BC" w:rsidP="003A21BC">
      <w:pPr>
        <w:spacing w:after="120"/>
      </w:pPr>
      <w:r>
        <w:t xml:space="preserve">We have put the following steps in place during our recruitment and selection process to ensure we are committed to safeguarding and promoting the welfare of children. </w:t>
      </w:r>
    </w:p>
    <w:p w:rsidR="003A21BC" w:rsidRDefault="003A21BC" w:rsidP="003A21BC">
      <w:pPr>
        <w:spacing w:after="120"/>
      </w:pPr>
      <w:r>
        <w:rPr>
          <w:b/>
          <w:bCs/>
        </w:rPr>
        <w:t>Advertising</w:t>
      </w:r>
    </w:p>
    <w:p w:rsidR="003A21BC" w:rsidRDefault="003A21BC" w:rsidP="003A21BC">
      <w:pPr>
        <w:spacing w:after="120"/>
      </w:pPr>
      <w:r>
        <w:t>When advertising roles, we will make clear:</w:t>
      </w:r>
    </w:p>
    <w:p w:rsidR="003A21BC" w:rsidRDefault="003A21BC" w:rsidP="003A21BC">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Our school’s commitment to safeguarding and promoting the welfare of children</w:t>
      </w:r>
    </w:p>
    <w:p w:rsidR="003A21BC" w:rsidRDefault="003A21BC" w:rsidP="003A21BC">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That safeguarding checks will be undertaken</w:t>
      </w:r>
    </w:p>
    <w:p w:rsidR="003A21BC" w:rsidRDefault="003A21BC" w:rsidP="003A21BC">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The safeguarding requirements and responsibilities of the role, such as the extent to which the role will involve contact with children</w:t>
      </w:r>
    </w:p>
    <w:p w:rsidR="003A21BC" w:rsidRDefault="003A21BC" w:rsidP="003A21BC">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rsidR="003A21BC" w:rsidRDefault="003A21BC" w:rsidP="003A21BC">
      <w:pPr>
        <w:spacing w:after="120"/>
      </w:pPr>
      <w:r>
        <w:rPr>
          <w:b/>
          <w:bCs/>
        </w:rPr>
        <w:t>Application forms</w:t>
      </w:r>
    </w:p>
    <w:p w:rsidR="003A21BC" w:rsidRDefault="003A21BC" w:rsidP="003A21BC">
      <w:pPr>
        <w:spacing w:after="120"/>
      </w:pPr>
      <w:r>
        <w:t>Our application forms will:</w:t>
      </w:r>
    </w:p>
    <w:p w:rsidR="003A21BC" w:rsidRDefault="003A21BC" w:rsidP="003A21BC">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Include a statement saying that it is an offence to apply for the role if an applicant is barred from engaging in regulated activity relevant to children (where the role involves this type of regulated activity)</w:t>
      </w:r>
    </w:p>
    <w:p w:rsidR="003A21BC" w:rsidRDefault="003A21BC" w:rsidP="003A21BC">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Include a copy of, or link to, our child protection and safeguarding policy and our policy on the employment of ex-offenders</w:t>
      </w:r>
    </w:p>
    <w:p w:rsidR="003A21BC" w:rsidRDefault="003A21BC" w:rsidP="003A21BC">
      <w:pPr>
        <w:spacing w:after="120"/>
      </w:pPr>
      <w:r>
        <w:rPr>
          <w:b/>
          <w:bCs/>
        </w:rPr>
        <w:t>Shortlisting</w:t>
      </w:r>
    </w:p>
    <w:p w:rsidR="003A21BC" w:rsidRDefault="003A21BC" w:rsidP="003A21BC">
      <w:pPr>
        <w:spacing w:after="120"/>
      </w:pPr>
      <w:r>
        <w:t>Our shortlisting process will involve at least 2 people and will:</w:t>
      </w:r>
    </w:p>
    <w:p w:rsidR="003A21BC" w:rsidRDefault="003A21BC" w:rsidP="003A21BC">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Consider any inconsistencies and look for gaps in employment and reasons given for them</w:t>
      </w:r>
    </w:p>
    <w:p w:rsidR="003A21BC" w:rsidRDefault="003A21BC" w:rsidP="003A21BC">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t>Explore all potential concerns</w:t>
      </w:r>
    </w:p>
    <w:p w:rsidR="003A21BC" w:rsidRDefault="003A21BC" w:rsidP="003A21BC">
      <w:pPr>
        <w:spacing w:after="120"/>
      </w:pPr>
      <w:r>
        <w:t>Once we have shortlisted candidates, we will ask shortlisted candidates to:</w:t>
      </w:r>
    </w:p>
    <w:p w:rsidR="003A21BC" w:rsidRDefault="003A21BC" w:rsidP="003A21BC">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Complete a self-declaration of their criminal record or any information that would make them unsuitable to work with children, so that they have the opportunity to share relevant information and discuss it at interview stage. The information we may ask for includes:</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If they have a criminal history</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Whether they are included on the barred list</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Whether they are prohibited from teaching</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Information about any criminal offences committed in any country in line with the law as applicable in England and Wales</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 xml:space="preserve">Any relevant overseas information </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If they are known to the policy and children’s local authority social care and</w:t>
      </w:r>
    </w:p>
    <w:p w:rsidR="003A21BC" w:rsidRDefault="003A21BC" w:rsidP="003A21BC">
      <w:pPr>
        <w:numPr>
          <w:ilvl w:val="0"/>
          <w:numId w:val="5"/>
        </w:numPr>
        <w:pBdr>
          <w:left w:val="none" w:sz="0" w:space="10" w:color="auto"/>
        </w:pBdr>
        <w:spacing w:after="120"/>
        <w:ind w:left="567" w:right="567" w:hanging="466"/>
        <w:rPr>
          <w:rFonts w:ascii="Times New Roman" w:eastAsia="Times New Roman" w:hAnsi="Times New Roman" w:cs="Times New Roman"/>
        </w:rPr>
      </w:pPr>
      <w:r>
        <w:t>If they have been disqualified from providing childcare</w:t>
      </w:r>
    </w:p>
    <w:p w:rsidR="003A21BC" w:rsidRDefault="003A21BC" w:rsidP="003A21BC">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Sign a declaration confirming the information they have provided is true</w:t>
      </w:r>
    </w:p>
    <w:p w:rsidR="003A21BC" w:rsidRDefault="003A21BC" w:rsidP="003A21BC">
      <w:pPr>
        <w:spacing w:after="120"/>
      </w:pPr>
      <w: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rsidR="003A21BC" w:rsidRDefault="003A21BC" w:rsidP="003A21BC">
      <w:pPr>
        <w:spacing w:after="120"/>
      </w:pPr>
      <w:r>
        <w:rPr>
          <w:b/>
          <w:bCs/>
        </w:rPr>
        <w:lastRenderedPageBreak/>
        <w:t>Seeking references and checking employment history</w:t>
      </w:r>
    </w:p>
    <w:p w:rsidR="003A21BC" w:rsidRDefault="003A21BC" w:rsidP="003A21BC">
      <w:pPr>
        <w:spacing w:after="120"/>
      </w:pPr>
      <w:r>
        <w:t>We will obtain references before interview. Any concerns raised will be explored further with referees and taken up with the candidate at interview.</w:t>
      </w:r>
    </w:p>
    <w:p w:rsidR="003A21BC" w:rsidRDefault="003A21BC" w:rsidP="003A21BC">
      <w:pPr>
        <w:spacing w:after="120"/>
      </w:pPr>
      <w:r>
        <w:t xml:space="preserve">When seeking </w:t>
      </w:r>
      <w:proofErr w:type="gramStart"/>
      <w:r>
        <w:t>references</w:t>
      </w:r>
      <w:proofErr w:type="gramEnd"/>
      <w:r>
        <w:t xml:space="preserve"> we will:</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Not accept open references (for example, “To whom it may concern”)</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Not rely on applicants to obtain their reference</w:t>
      </w:r>
    </w:p>
    <w:p w:rsidR="003A21BC" w:rsidRPr="002C1631" w:rsidRDefault="003A21BC" w:rsidP="003A21BC">
      <w:pPr>
        <w:numPr>
          <w:ilvl w:val="0"/>
          <w:numId w:val="7"/>
        </w:numPr>
        <w:pBdr>
          <w:left w:val="none" w:sz="0" w:space="2" w:color="auto"/>
        </w:pBdr>
        <w:spacing w:after="120"/>
        <w:ind w:left="340" w:right="284" w:hanging="302"/>
      </w:pPr>
      <w:r w:rsidRPr="002C1631">
        <w:t>Not accept references from a family member</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Liaise directly with referees and verify any information contained within references with the referees</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 xml:space="preserve">Ensure any references are from the candidate’s current employer and completed by a senior person. Where the referee is school based, we will ask for the reference to be confirmed by the </w:t>
      </w:r>
      <w:proofErr w:type="spellStart"/>
      <w:r>
        <w:t>headteacher</w:t>
      </w:r>
      <w:proofErr w:type="spellEnd"/>
      <w:r>
        <w:t>/principal as accurate in respect to disciplinary investigations</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Obtain verification of the candidate’s most recent relevant period of employment if they are not currently employed</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 xml:space="preserve">Secure a reference from the relevant employer from the last time the candidate worked with children if they are not currently working with children. </w:t>
      </w:r>
      <w:bookmarkStart w:id="1" w:name="_Hlk204767506"/>
      <w:r>
        <w:t>If the applicant has never worked with children, then ensure a reference is from their current employer</w:t>
      </w:r>
      <w:r w:rsidR="002C1631" w:rsidRPr="002C1631">
        <w:t xml:space="preserve">, </w:t>
      </w:r>
      <w:r w:rsidRPr="002C1631">
        <w:t>training provider or education setting</w:t>
      </w:r>
      <w:bookmarkEnd w:id="1"/>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Ensure electronic references originate from a legitimate source</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Contact referees to clarify where information is vague or insufficient information is provided</w:t>
      </w:r>
    </w:p>
    <w:p w:rsidR="003A21BC" w:rsidRDefault="003A21BC" w:rsidP="003A21BC">
      <w:pPr>
        <w:numPr>
          <w:ilvl w:val="0"/>
          <w:numId w:val="7"/>
        </w:numPr>
        <w:pBdr>
          <w:left w:val="none" w:sz="0" w:space="2" w:color="auto"/>
        </w:pBdr>
        <w:spacing w:after="120"/>
        <w:ind w:left="340" w:right="284" w:hanging="302"/>
        <w:rPr>
          <w:rFonts w:ascii="Times New Roman" w:eastAsia="Times New Roman" w:hAnsi="Times New Roman" w:cs="Times New Roman"/>
          <w:sz w:val="27"/>
          <w:szCs w:val="27"/>
        </w:rPr>
      </w:pPr>
      <w:r>
        <w:t>Establish the reason for the applicant leaving their current or most recent post, and ensure any concerns are resolved satisfactorily before appointment is confirmed</w:t>
      </w:r>
    </w:p>
    <w:p w:rsidR="003A21BC" w:rsidRDefault="003A21BC" w:rsidP="003A21BC">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Compare the information on the application form with that in the reference and take up any inconsistencies with the candidate</w:t>
      </w:r>
    </w:p>
    <w:p w:rsidR="003A21BC" w:rsidRDefault="003A21BC" w:rsidP="003A21BC">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 xml:space="preserve">Resolve any concerns before any appointment is confirmed  </w:t>
      </w:r>
    </w:p>
    <w:p w:rsidR="003A21BC" w:rsidRDefault="003A21BC" w:rsidP="003A21BC">
      <w:pPr>
        <w:spacing w:after="120"/>
      </w:pPr>
      <w:r>
        <w:rPr>
          <w:b/>
          <w:bCs/>
        </w:rPr>
        <w:t>Interview and selection</w:t>
      </w:r>
    </w:p>
    <w:p w:rsidR="003A21BC" w:rsidRDefault="003A21BC" w:rsidP="003A21BC">
      <w:pPr>
        <w:spacing w:after="120"/>
      </w:pPr>
      <w:r>
        <w:t xml:space="preserve">When interviewing candidates, we will: </w:t>
      </w:r>
    </w:p>
    <w:p w:rsidR="003A21BC" w:rsidRDefault="003A21BC" w:rsidP="003A21BC">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Probe any gaps in employment, or where the candidate has changed employment or location frequently, and ask candidates to explain this</w:t>
      </w:r>
    </w:p>
    <w:p w:rsidR="003A21BC" w:rsidRDefault="003A21BC" w:rsidP="003A21BC">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Explore any potential areas of concern to determine the candidate’s suitability to work with children</w:t>
      </w:r>
    </w:p>
    <w:p w:rsidR="003A21BC" w:rsidRDefault="003A21BC" w:rsidP="003A21BC">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Record all information considered and decisions made</w:t>
      </w:r>
    </w:p>
    <w:p w:rsidR="003A21BC" w:rsidRDefault="003A21BC" w:rsidP="003A21BC">
      <w:pPr>
        <w:spacing w:before="240" w:after="120"/>
        <w:rPr>
          <w:sz w:val="24"/>
          <w:szCs w:val="24"/>
        </w:rPr>
      </w:pPr>
      <w:r>
        <w:rPr>
          <w:b/>
          <w:bCs/>
          <w:color w:val="12263F"/>
          <w:sz w:val="24"/>
          <w:szCs w:val="24"/>
        </w:rPr>
        <w:t>Pre-appointment vetting checks</w:t>
      </w:r>
    </w:p>
    <w:p w:rsidR="003A21BC" w:rsidRDefault="003A21BC" w:rsidP="003A21BC">
      <w:pPr>
        <w:spacing w:after="120"/>
      </w:pPr>
      <w: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rsidR="003A21BC" w:rsidRDefault="003A21BC" w:rsidP="003A21BC">
      <w:pPr>
        <w:spacing w:after="120"/>
      </w:pPr>
      <w:r>
        <w:rPr>
          <w:b/>
          <w:bCs/>
        </w:rPr>
        <w:t>New staff</w:t>
      </w:r>
    </w:p>
    <w:p w:rsidR="003A21BC" w:rsidRDefault="003A21BC" w:rsidP="003A21BC">
      <w:pPr>
        <w:spacing w:after="120"/>
      </w:pPr>
      <w:r>
        <w:t>All offers of appointment will be conditional until satisfactory completion of the necessary pre-employment checks. When appointing new staff, we will:</w:t>
      </w:r>
    </w:p>
    <w:p w:rsidR="003A21BC" w:rsidRDefault="003A21BC" w:rsidP="003A21BC">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Verify their identity </w:t>
      </w:r>
    </w:p>
    <w:p w:rsidR="003A21BC" w:rsidRDefault="003A21BC" w:rsidP="003A21BC">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lastRenderedPageBreak/>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rsidR="003A21BC" w:rsidRDefault="003A21BC" w:rsidP="003A21BC">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New staff members will not be permitted to begin working in our EYFS provision until we have received the applicant’s enhanced DBS certificate including barred list information</w:t>
      </w:r>
    </w:p>
    <w:p w:rsidR="003A21BC" w:rsidRDefault="003A21BC" w:rsidP="003A21BC">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Obtain a separate barred list check:</w:t>
      </w:r>
    </w:p>
    <w:p w:rsidR="003A21BC" w:rsidRDefault="003A21BC" w:rsidP="003A21BC">
      <w:pPr>
        <w:numPr>
          <w:ilvl w:val="0"/>
          <w:numId w:val="11"/>
        </w:numPr>
        <w:pBdr>
          <w:left w:val="none" w:sz="0" w:space="10" w:color="auto"/>
        </w:pBdr>
        <w:spacing w:after="120"/>
        <w:ind w:left="567" w:right="567" w:hanging="466"/>
        <w:rPr>
          <w:rFonts w:ascii="Times New Roman" w:eastAsia="Times New Roman" w:hAnsi="Times New Roman" w:cs="Times New Roman"/>
        </w:rPr>
      </w:pPr>
      <w:r>
        <w:t>For newly appointed staff or volunteers if they will start work in regulated activity before the DBS certificate is available</w:t>
      </w:r>
    </w:p>
    <w:p w:rsidR="003A21BC" w:rsidRDefault="003A21BC" w:rsidP="003A21BC">
      <w:pPr>
        <w:numPr>
          <w:ilvl w:val="0"/>
          <w:numId w:val="11"/>
        </w:numPr>
        <w:pBdr>
          <w:left w:val="none" w:sz="0" w:space="10" w:color="auto"/>
        </w:pBdr>
        <w:spacing w:after="120"/>
        <w:ind w:left="567" w:right="567" w:hanging="466"/>
        <w:rPr>
          <w:rFonts w:ascii="Times New Roman" w:eastAsia="Times New Roman" w:hAnsi="Times New Roman" w:cs="Times New Roman"/>
        </w:rPr>
      </w:pPr>
      <w:r>
        <w:t>Where an individual has worked in a post in a school or college that brought them into regular contact with children or young persons which ended not more than three months prior to their appointment to the school</w:t>
      </w:r>
    </w:p>
    <w:p w:rsidR="003A21BC" w:rsidRDefault="003A21BC" w:rsidP="003A21BC">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Verify their mental and physical fitness to carry out their work responsibilities</w:t>
      </w:r>
    </w:p>
    <w:p w:rsidR="003A21BC" w:rsidRDefault="003A21BC" w:rsidP="003A21BC">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 xml:space="preserve">Verify their right to work in the UK. We will keep a copy of this verification for the duration of the member of staff’s employment and for 2 years afterwards </w:t>
      </w:r>
    </w:p>
    <w:p w:rsidR="003A21BC" w:rsidRDefault="003A21BC" w:rsidP="003A21BC">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Verify their professional qualifications, as appropriate</w:t>
      </w:r>
    </w:p>
    <w:p w:rsidR="003A21BC" w:rsidRDefault="003A21BC" w:rsidP="003A21BC">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Ensure they are not subject to a prohibition order if they are employed to be a teacher</w:t>
      </w:r>
    </w:p>
    <w:p w:rsidR="003A21BC" w:rsidRDefault="003A21BC" w:rsidP="003A21BC">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 xml:space="preserve">Carry out further additional checks, as appropriate, on candidates who have lived or worked outside of the UK. These could include, where available: </w:t>
      </w:r>
    </w:p>
    <w:p w:rsidR="003A21BC" w:rsidRDefault="003A21BC" w:rsidP="003A21BC">
      <w:pPr>
        <w:numPr>
          <w:ilvl w:val="0"/>
          <w:numId w:val="13"/>
        </w:numPr>
        <w:pBdr>
          <w:left w:val="none" w:sz="0" w:space="10" w:color="auto"/>
        </w:pBdr>
        <w:spacing w:after="120"/>
        <w:ind w:left="567" w:right="567" w:hanging="466"/>
        <w:rPr>
          <w:rFonts w:ascii="Times New Roman" w:eastAsia="Times New Roman" w:hAnsi="Times New Roman" w:cs="Times New Roman"/>
        </w:rPr>
      </w:pPr>
      <w:r>
        <w:t xml:space="preserve">For all staff, including teaching positions: </w:t>
      </w:r>
      <w:hyperlink r:id="rId10" w:history="1">
        <w:r>
          <w:rPr>
            <w:color w:val="0072CC"/>
            <w:u w:val="single" w:color="0072CC"/>
          </w:rPr>
          <w:t>criminal records checks for overseas applicants</w:t>
        </w:r>
      </w:hyperlink>
    </w:p>
    <w:p w:rsidR="003A21BC" w:rsidRDefault="003A21BC" w:rsidP="003A21BC">
      <w:pPr>
        <w:numPr>
          <w:ilvl w:val="0"/>
          <w:numId w:val="13"/>
        </w:numPr>
        <w:pBdr>
          <w:left w:val="none" w:sz="0" w:space="10" w:color="auto"/>
        </w:pBdr>
        <w:spacing w:after="120"/>
        <w:ind w:left="567" w:right="567" w:hanging="466"/>
        <w:rPr>
          <w:rFonts w:ascii="Times New Roman" w:eastAsia="Times New Roman" w:hAnsi="Times New Roman" w:cs="Times New Roman"/>
        </w:rPr>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rsidR="003A21BC" w:rsidRDefault="003A21BC" w:rsidP="003A21BC">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Check that candidates taking up a management position* are not subject to a prohibition from management (section 128) direction made by the secretary of state</w:t>
      </w:r>
    </w:p>
    <w:p w:rsidR="003A21BC" w:rsidRDefault="003A21BC" w:rsidP="003A21BC">
      <w:pPr>
        <w:spacing w:after="120"/>
      </w:pPr>
      <w:r>
        <w:t xml:space="preserve">*Management positions are most likely to include, but are not limited to, </w:t>
      </w:r>
      <w:proofErr w:type="spellStart"/>
      <w:r>
        <w:t>headteachers</w:t>
      </w:r>
      <w:proofErr w:type="spellEnd"/>
      <w:r>
        <w:t xml:space="preserve">, principals and deputy/assistant </w:t>
      </w:r>
      <w:proofErr w:type="spellStart"/>
      <w:r>
        <w:t>headteachers</w:t>
      </w:r>
      <w:proofErr w:type="spellEnd"/>
      <w:r>
        <w:t>.</w:t>
      </w:r>
    </w:p>
    <w:p w:rsidR="003A21BC" w:rsidRDefault="003A21BC" w:rsidP="003A21BC">
      <w:pPr>
        <w:spacing w:after="120"/>
      </w:pPr>
      <w: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rsidR="003A21BC" w:rsidRDefault="003A21BC" w:rsidP="003A21BC">
      <w:pPr>
        <w:spacing w:after="160" w:line="259" w:lineRule="auto"/>
      </w:pPr>
      <w:r>
        <w:rPr>
          <w:b/>
          <w:bCs/>
        </w:rPr>
        <w:t>Regulated activity</w:t>
      </w:r>
      <w:r>
        <w:t xml:space="preserve"> is work that a barred person must not do. It means a person who will be: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514"/>
        <w:gridCol w:w="4502"/>
      </w:tblGrid>
      <w:tr w:rsidR="003A21BC" w:rsidTr="00271401">
        <w:tc>
          <w:tcPr>
            <w:tcW w:w="4871" w:type="dxa"/>
            <w:tcBorders>
              <w:bottom w:val="single" w:sz="4" w:space="0" w:color="000000"/>
              <w:right w:val="single" w:sz="4" w:space="0" w:color="000000"/>
            </w:tcBorders>
            <w:tcMar>
              <w:top w:w="0" w:type="dxa"/>
              <w:left w:w="108" w:type="dxa"/>
              <w:bottom w:w="0" w:type="dxa"/>
              <w:right w:w="108" w:type="dxa"/>
            </w:tcMar>
            <w:hideMark/>
          </w:tcPr>
          <w:p w:rsidR="003A21BC" w:rsidRDefault="003A21BC" w:rsidP="00271401">
            <w:pPr>
              <w:spacing w:after="160" w:line="259" w:lineRule="auto"/>
              <w:rPr>
                <w:color w:val="000000"/>
              </w:rPr>
            </w:pPr>
            <w:r>
              <w:rPr>
                <w:b/>
                <w:bCs/>
                <w:color w:val="000000"/>
              </w:rPr>
              <w:t>Activity</w:t>
            </w:r>
          </w:p>
        </w:tc>
        <w:tc>
          <w:tcPr>
            <w:tcW w:w="4871" w:type="dxa"/>
            <w:tcBorders>
              <w:left w:val="single" w:sz="4" w:space="0" w:color="000000"/>
              <w:bottom w:val="single" w:sz="4" w:space="0" w:color="000000"/>
            </w:tcBorders>
            <w:tcMar>
              <w:top w:w="0" w:type="dxa"/>
              <w:left w:w="108" w:type="dxa"/>
              <w:bottom w:w="0" w:type="dxa"/>
              <w:right w:w="108" w:type="dxa"/>
            </w:tcMar>
            <w:hideMark/>
          </w:tcPr>
          <w:p w:rsidR="003A21BC" w:rsidRDefault="003A21BC" w:rsidP="00271401">
            <w:pPr>
              <w:spacing w:after="160" w:line="259" w:lineRule="auto"/>
              <w:rPr>
                <w:color w:val="000000"/>
              </w:rPr>
            </w:pPr>
            <w:r>
              <w:rPr>
                <w:b/>
                <w:bCs/>
                <w:color w:val="000000"/>
              </w:rPr>
              <w:t>Frequency</w:t>
            </w:r>
          </w:p>
        </w:tc>
      </w:tr>
      <w:tr w:rsidR="003A21BC" w:rsidTr="00271401">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rsidR="003A21BC" w:rsidRDefault="003A21BC" w:rsidP="003A21BC">
            <w:pPr>
              <w:numPr>
                <w:ilvl w:val="0"/>
                <w:numId w:val="15"/>
              </w:numPr>
              <w:pBdr>
                <w:left w:val="none" w:sz="0" w:space="8" w:color="auto"/>
              </w:pBdr>
              <w:spacing w:line="259" w:lineRule="auto"/>
              <w:ind w:hanging="424"/>
              <w:rPr>
                <w:rFonts w:ascii="Times New Roman" w:eastAsia="Times New Roman" w:hAnsi="Times New Roman" w:cs="Times New Roman"/>
                <w:color w:val="000000"/>
              </w:rPr>
            </w:pPr>
            <w:r>
              <w:rPr>
                <w:color w:val="000000"/>
              </w:rPr>
              <w:t>Teaching, training, instructing, caring for, or supervising children</w:t>
            </w:r>
          </w:p>
          <w:p w:rsidR="003A21BC" w:rsidRDefault="003A21BC" w:rsidP="003A21BC">
            <w:pPr>
              <w:numPr>
                <w:ilvl w:val="0"/>
                <w:numId w:val="15"/>
              </w:numPr>
              <w:pBdr>
                <w:left w:val="none" w:sz="0" w:space="8" w:color="auto"/>
              </w:pBdr>
              <w:spacing w:line="259" w:lineRule="auto"/>
              <w:ind w:hanging="424"/>
              <w:rPr>
                <w:rFonts w:ascii="Times New Roman" w:eastAsia="Times New Roman" w:hAnsi="Times New Roman" w:cs="Times New Roman"/>
                <w:color w:val="000000"/>
              </w:rPr>
            </w:pPr>
            <w:r>
              <w:rPr>
                <w:color w:val="000000"/>
              </w:rPr>
              <w:t>Providing advice or guidance on physical, emotional or educational wellbeing</w:t>
            </w:r>
          </w:p>
          <w:p w:rsidR="003A21BC" w:rsidRDefault="003A21BC" w:rsidP="003A21BC">
            <w:pPr>
              <w:numPr>
                <w:ilvl w:val="0"/>
                <w:numId w:val="15"/>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(For paid workers) Doing any other paid work in school that provides an opportunity for contact with children</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rsidR="003A21BC" w:rsidRDefault="003A21BC" w:rsidP="003A21BC">
            <w:pPr>
              <w:numPr>
                <w:ilvl w:val="0"/>
                <w:numId w:val="16"/>
              </w:numPr>
              <w:pBdr>
                <w:left w:val="none" w:sz="0" w:space="8" w:color="auto"/>
              </w:pBdr>
              <w:spacing w:line="259" w:lineRule="auto"/>
              <w:ind w:hanging="424"/>
              <w:rPr>
                <w:rFonts w:ascii="Times New Roman" w:eastAsia="Times New Roman" w:hAnsi="Times New Roman" w:cs="Times New Roman"/>
                <w:color w:val="000000"/>
              </w:rPr>
            </w:pPr>
            <w:r>
              <w:rPr>
                <w:color w:val="000000"/>
              </w:rPr>
              <w:t>Frequently (once a week or more), or</w:t>
            </w:r>
          </w:p>
          <w:p w:rsidR="003A21BC" w:rsidRDefault="003A21BC" w:rsidP="003A21BC">
            <w:pPr>
              <w:numPr>
                <w:ilvl w:val="0"/>
                <w:numId w:val="16"/>
              </w:numPr>
              <w:pBdr>
                <w:left w:val="none" w:sz="0" w:space="8" w:color="auto"/>
              </w:pBdr>
              <w:spacing w:line="259" w:lineRule="auto"/>
              <w:ind w:hanging="424"/>
              <w:rPr>
                <w:rFonts w:ascii="Times New Roman" w:eastAsia="Times New Roman" w:hAnsi="Times New Roman" w:cs="Times New Roman"/>
                <w:color w:val="000000"/>
              </w:rPr>
            </w:pPr>
            <w:r>
              <w:rPr>
                <w:color w:val="000000"/>
              </w:rPr>
              <w:t>On more than 3 days in a 30-day period, or</w:t>
            </w:r>
          </w:p>
          <w:p w:rsidR="003A21BC" w:rsidRDefault="003A21BC" w:rsidP="003A21BC">
            <w:pPr>
              <w:numPr>
                <w:ilvl w:val="0"/>
                <w:numId w:val="16"/>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Once at any time between 2am and 6am and with opportunity to have face-to-face contact with children</w:t>
            </w:r>
          </w:p>
        </w:tc>
      </w:tr>
      <w:tr w:rsidR="003A21BC" w:rsidTr="00271401">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rsidR="003A21BC" w:rsidRDefault="003A21BC" w:rsidP="003A21BC">
            <w:pPr>
              <w:numPr>
                <w:ilvl w:val="0"/>
                <w:numId w:val="17"/>
              </w:numPr>
              <w:pBdr>
                <w:left w:val="none" w:sz="0" w:space="8" w:color="auto"/>
              </w:pBdr>
              <w:spacing w:after="120"/>
              <w:ind w:hanging="424"/>
              <w:rPr>
                <w:rFonts w:ascii="Times New Roman" w:eastAsia="Times New Roman" w:hAnsi="Times New Roman" w:cs="Times New Roman"/>
                <w:color w:val="000000"/>
              </w:rPr>
            </w:pPr>
            <w:r>
              <w:rPr>
                <w:color w:val="000000"/>
              </w:rPr>
              <w:lastRenderedPageBreak/>
              <w:t xml:space="preserve">Driving a vehicle only for children and their </w:t>
            </w:r>
            <w:proofErr w:type="spellStart"/>
            <w:r>
              <w:rPr>
                <w:color w:val="000000"/>
              </w:rPr>
              <w:t>carers</w:t>
            </w:r>
            <w:proofErr w:type="spellEnd"/>
            <w:r>
              <w:rPr>
                <w:color w:val="000000"/>
              </w:rPr>
              <w:t xml:space="preserve"> or supervisors </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rsidR="003A21BC" w:rsidRDefault="003A21BC" w:rsidP="003A21BC">
            <w:pPr>
              <w:numPr>
                <w:ilvl w:val="0"/>
                <w:numId w:val="18"/>
              </w:numPr>
              <w:pBdr>
                <w:left w:val="none" w:sz="0" w:space="8" w:color="auto"/>
              </w:pBdr>
              <w:spacing w:line="259" w:lineRule="auto"/>
              <w:ind w:hanging="424"/>
              <w:rPr>
                <w:rFonts w:ascii="Times New Roman" w:eastAsia="Times New Roman" w:hAnsi="Times New Roman" w:cs="Times New Roman"/>
                <w:color w:val="000000"/>
              </w:rPr>
            </w:pPr>
            <w:r>
              <w:rPr>
                <w:color w:val="000000"/>
              </w:rPr>
              <w:t>Frequently (once a week or more), or</w:t>
            </w:r>
          </w:p>
          <w:p w:rsidR="003A21BC" w:rsidRDefault="003A21BC" w:rsidP="003A21BC">
            <w:pPr>
              <w:numPr>
                <w:ilvl w:val="0"/>
                <w:numId w:val="18"/>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On more than 3 days in a 30-day period, or</w:t>
            </w:r>
          </w:p>
        </w:tc>
      </w:tr>
      <w:tr w:rsidR="003A21BC" w:rsidTr="00271401">
        <w:tc>
          <w:tcPr>
            <w:tcW w:w="4871" w:type="dxa"/>
            <w:tcBorders>
              <w:top w:val="single" w:sz="4" w:space="0" w:color="000000"/>
              <w:bottom w:val="single" w:sz="4" w:space="0" w:color="000000"/>
              <w:right w:val="single" w:sz="4" w:space="0" w:color="000000"/>
            </w:tcBorders>
            <w:tcMar>
              <w:top w:w="0" w:type="dxa"/>
              <w:left w:w="108" w:type="dxa"/>
              <w:bottom w:w="0" w:type="dxa"/>
              <w:right w:w="108" w:type="dxa"/>
            </w:tcMar>
            <w:hideMark/>
          </w:tcPr>
          <w:p w:rsidR="003A21BC" w:rsidRDefault="003A21BC" w:rsidP="00271401">
            <w:pPr>
              <w:spacing w:after="120"/>
              <w:rPr>
                <w:color w:val="000000"/>
              </w:rPr>
            </w:pPr>
            <w:r>
              <w:rPr>
                <w:color w:val="000000"/>
              </w:rPr>
              <w:t>Providing intimate or personal care, including:</w:t>
            </w:r>
          </w:p>
          <w:p w:rsidR="003A21BC" w:rsidRDefault="003A21BC" w:rsidP="003A21BC">
            <w:pPr>
              <w:numPr>
                <w:ilvl w:val="0"/>
                <w:numId w:val="19"/>
              </w:numPr>
              <w:pBdr>
                <w:left w:val="none" w:sz="0" w:space="8" w:color="auto"/>
              </w:pBdr>
              <w:spacing w:after="120"/>
              <w:ind w:hanging="424"/>
              <w:rPr>
                <w:rFonts w:ascii="Times New Roman" w:eastAsia="Times New Roman" w:hAnsi="Times New Roman" w:cs="Times New Roman"/>
                <w:color w:val="000000"/>
              </w:rPr>
            </w:pPr>
            <w:r>
              <w:rPr>
                <w:color w:val="000000"/>
              </w:rPr>
              <w:t>Assisting with toileting, washing, bathing and dressing due to a child's age, illness or disability</w:t>
            </w:r>
          </w:p>
          <w:p w:rsidR="003A21BC" w:rsidRDefault="003A21BC" w:rsidP="003A21BC">
            <w:pPr>
              <w:numPr>
                <w:ilvl w:val="0"/>
                <w:numId w:val="19"/>
              </w:numPr>
              <w:pBdr>
                <w:left w:val="none" w:sz="0" w:space="8" w:color="auto"/>
              </w:pBdr>
              <w:spacing w:after="120"/>
              <w:ind w:hanging="424"/>
              <w:rPr>
                <w:rFonts w:ascii="Times New Roman" w:eastAsia="Times New Roman" w:hAnsi="Times New Roman" w:cs="Times New Roman"/>
                <w:color w:val="000000"/>
              </w:rPr>
            </w:pPr>
            <w:r>
              <w:rPr>
                <w:color w:val="000000"/>
              </w:rPr>
              <w:t xml:space="preserve">Assisting with eating and drinking due to illness or disability </w:t>
            </w:r>
          </w:p>
          <w:p w:rsidR="003A21BC" w:rsidRDefault="003A21BC" w:rsidP="003A21BC">
            <w:pPr>
              <w:numPr>
                <w:ilvl w:val="0"/>
                <w:numId w:val="19"/>
              </w:numPr>
              <w:pBdr>
                <w:left w:val="none" w:sz="0" w:space="8" w:color="auto"/>
              </w:pBdr>
              <w:spacing w:after="120"/>
              <w:ind w:hanging="424"/>
              <w:rPr>
                <w:rFonts w:ascii="Times New Roman" w:eastAsia="Times New Roman" w:hAnsi="Times New Roman" w:cs="Times New Roman"/>
                <w:color w:val="000000"/>
              </w:rPr>
            </w:pPr>
            <w:r>
              <w:rPr>
                <w:color w:val="000000"/>
              </w:rPr>
              <w:t>Providing health care (physical or mental health)</w:t>
            </w:r>
          </w:p>
        </w:tc>
        <w:tc>
          <w:tcPr>
            <w:tcW w:w="4871" w:type="dxa"/>
            <w:tcBorders>
              <w:top w:val="single" w:sz="4" w:space="0" w:color="000000"/>
              <w:left w:val="single" w:sz="4" w:space="0" w:color="000000"/>
              <w:bottom w:val="single" w:sz="4" w:space="0" w:color="000000"/>
            </w:tcBorders>
            <w:tcMar>
              <w:top w:w="0" w:type="dxa"/>
              <w:left w:w="108" w:type="dxa"/>
              <w:bottom w:w="0" w:type="dxa"/>
              <w:right w:w="108" w:type="dxa"/>
            </w:tcMar>
            <w:hideMark/>
          </w:tcPr>
          <w:p w:rsidR="003A21BC" w:rsidRDefault="003A21BC" w:rsidP="003A21BC">
            <w:pPr>
              <w:numPr>
                <w:ilvl w:val="0"/>
                <w:numId w:val="20"/>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Any time, even if only once</w:t>
            </w:r>
          </w:p>
        </w:tc>
      </w:tr>
      <w:tr w:rsidR="003A21BC" w:rsidTr="00271401">
        <w:tc>
          <w:tcPr>
            <w:tcW w:w="4871" w:type="dxa"/>
            <w:tcBorders>
              <w:top w:val="single" w:sz="4" w:space="0" w:color="000000"/>
              <w:right w:val="single" w:sz="4" w:space="0" w:color="000000"/>
            </w:tcBorders>
            <w:tcMar>
              <w:top w:w="0" w:type="dxa"/>
              <w:left w:w="108" w:type="dxa"/>
              <w:bottom w:w="0" w:type="dxa"/>
              <w:right w:w="108" w:type="dxa"/>
            </w:tcMar>
            <w:hideMark/>
          </w:tcPr>
          <w:p w:rsidR="003A21BC" w:rsidRDefault="003A21BC" w:rsidP="00271401">
            <w:pPr>
              <w:spacing w:after="120"/>
              <w:rPr>
                <w:color w:val="000000"/>
              </w:rPr>
            </w:pPr>
            <w:r>
              <w:rPr>
                <w:color w:val="000000"/>
              </w:rPr>
              <w:t>Moderating a public electronic interactive communication service (e.g. the school’s social media platforms) which is likely to be used wholly or mainly by children</w:t>
            </w:r>
          </w:p>
        </w:tc>
        <w:tc>
          <w:tcPr>
            <w:tcW w:w="4871" w:type="dxa"/>
            <w:tcBorders>
              <w:top w:val="single" w:sz="4" w:space="0" w:color="000000"/>
              <w:left w:val="single" w:sz="4" w:space="0" w:color="000000"/>
            </w:tcBorders>
            <w:tcMar>
              <w:top w:w="0" w:type="dxa"/>
              <w:left w:w="108" w:type="dxa"/>
              <w:bottom w:w="0" w:type="dxa"/>
              <w:right w:w="108" w:type="dxa"/>
            </w:tcMar>
            <w:hideMark/>
          </w:tcPr>
          <w:p w:rsidR="003A21BC" w:rsidRDefault="003A21BC" w:rsidP="003A21BC">
            <w:pPr>
              <w:numPr>
                <w:ilvl w:val="0"/>
                <w:numId w:val="21"/>
              </w:numPr>
              <w:pBdr>
                <w:left w:val="none" w:sz="0" w:space="8" w:color="auto"/>
              </w:pBdr>
              <w:spacing w:after="160" w:line="259" w:lineRule="auto"/>
              <w:ind w:hanging="424"/>
              <w:rPr>
                <w:rFonts w:ascii="Times New Roman" w:eastAsia="Times New Roman" w:hAnsi="Times New Roman" w:cs="Times New Roman"/>
                <w:color w:val="000000"/>
              </w:rPr>
            </w:pPr>
            <w:r>
              <w:rPr>
                <w:color w:val="000000"/>
              </w:rPr>
              <w:t>Any time</w:t>
            </w:r>
          </w:p>
        </w:tc>
      </w:tr>
    </w:tbl>
    <w:p w:rsidR="003A21BC" w:rsidRDefault="003A21BC" w:rsidP="003A21BC">
      <w:pPr>
        <w:spacing w:after="160" w:line="259" w:lineRule="auto"/>
      </w:pPr>
    </w:p>
    <w:p w:rsidR="003A21BC" w:rsidRDefault="003A21BC" w:rsidP="003A21BC">
      <w:pPr>
        <w:spacing w:after="120"/>
      </w:pPr>
      <w:r>
        <w:t>The above applies to both paid staff and volunteers, aside from where stated ‘(For paid workers only)’.</w:t>
      </w:r>
    </w:p>
    <w:p w:rsidR="003A21BC" w:rsidRDefault="003A21BC" w:rsidP="003A21BC">
      <w:pPr>
        <w:spacing w:after="120"/>
      </w:pPr>
      <w:r>
        <w:rPr>
          <w:b/>
          <w:bCs/>
        </w:rPr>
        <w:t>Existing staff and volunteers</w:t>
      </w:r>
    </w:p>
    <w:p w:rsidR="003A21BC" w:rsidRDefault="003A21BC" w:rsidP="003A21BC">
      <w:pPr>
        <w:spacing w:after="120"/>
      </w:pPr>
      <w:r>
        <w:t>In certain circumstances we will carry out all the relevant checks on existing staff or volunteers as if the individual was a new member of staff or a new volunteer. These circumstances are when:</w:t>
      </w:r>
    </w:p>
    <w:p w:rsidR="003A21BC" w:rsidRDefault="003A21BC" w:rsidP="003A21BC">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There are concerns about an existing member of staff’s or the volunteer’s suitability to work with children; or </w:t>
      </w:r>
    </w:p>
    <w:p w:rsidR="003A21BC" w:rsidRDefault="003A21BC" w:rsidP="003A21BC">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An individual </w:t>
      </w:r>
      <w:proofErr w:type="gramStart"/>
      <w:r>
        <w:t>moves</w:t>
      </w:r>
      <w:proofErr w:type="gramEnd"/>
      <w:r>
        <w:t xml:space="preserve"> from a post that is not regulated activity to one that is; or</w:t>
      </w:r>
    </w:p>
    <w:p w:rsidR="003A21BC" w:rsidRDefault="003A21BC" w:rsidP="003A21BC">
      <w:pPr>
        <w:numPr>
          <w:ilvl w:val="0"/>
          <w:numId w:val="22"/>
        </w:numPr>
        <w:pBdr>
          <w:left w:val="none" w:sz="0" w:space="2" w:color="auto"/>
        </w:pBdr>
        <w:spacing w:after="120"/>
        <w:ind w:left="340" w:hanging="302"/>
        <w:rPr>
          <w:rFonts w:ascii="Times New Roman" w:eastAsia="Times New Roman" w:hAnsi="Times New Roman" w:cs="Times New Roman"/>
          <w:sz w:val="27"/>
          <w:szCs w:val="27"/>
        </w:rPr>
      </w:pPr>
      <w:r>
        <w:t xml:space="preserve">There has been a break in service of 12 weeks or more </w:t>
      </w:r>
    </w:p>
    <w:p w:rsidR="003A21BC" w:rsidRDefault="003A21BC" w:rsidP="003A21BC">
      <w:pPr>
        <w:spacing w:after="120"/>
      </w:pPr>
      <w:r>
        <w:t>We will refer to the DBS anyone who has harmed, or poses a risk of harm, to a child or vulnerable adult where:</w:t>
      </w:r>
    </w:p>
    <w:p w:rsidR="003A21BC" w:rsidRDefault="003A21BC" w:rsidP="003A21BC">
      <w:pPr>
        <w:numPr>
          <w:ilvl w:val="0"/>
          <w:numId w:val="23"/>
        </w:numPr>
        <w:pBdr>
          <w:left w:val="none" w:sz="0" w:space="2" w:color="auto"/>
        </w:pBdr>
        <w:spacing w:after="120"/>
        <w:ind w:left="340" w:hanging="302"/>
        <w:rPr>
          <w:rFonts w:ascii="Times New Roman" w:eastAsia="Times New Roman" w:hAnsi="Times New Roman" w:cs="Times New Roman"/>
          <w:sz w:val="27"/>
          <w:szCs w:val="27"/>
        </w:rPr>
      </w:pPr>
      <w:r>
        <w:t xml:space="preserve">We believe the individual has engaged in </w:t>
      </w:r>
      <w:hyperlink r:id="rId11" w:anchor="relevant-conduct-in-relation-to-children" w:history="1">
        <w:r>
          <w:rPr>
            <w:color w:val="0072CC"/>
            <w:u w:val="single" w:color="0072CC"/>
          </w:rPr>
          <w:t>relevant conduct</w:t>
        </w:r>
      </w:hyperlink>
      <w:r>
        <w:t>; or</w:t>
      </w:r>
    </w:p>
    <w:p w:rsidR="003A21BC" w:rsidRDefault="003A21BC" w:rsidP="003A21BC">
      <w:pPr>
        <w:numPr>
          <w:ilvl w:val="0"/>
          <w:numId w:val="23"/>
        </w:numPr>
        <w:pBdr>
          <w:left w:val="none" w:sz="0" w:space="2" w:color="auto"/>
        </w:pBdr>
        <w:spacing w:after="120"/>
        <w:ind w:left="340" w:hanging="302"/>
        <w:rPr>
          <w:rFonts w:ascii="Times New Roman" w:eastAsia="Times New Roman" w:hAnsi="Times New Roman" w:cs="Times New Roman"/>
          <w:sz w:val="27"/>
          <w:szCs w:val="27"/>
        </w:rPr>
      </w:pPr>
      <w:r>
        <w:t xml:space="preserve">We believe the individual has received a caution or conviction for a relevant (automatic barring either with or without the right to make representations) offence, under the </w:t>
      </w:r>
      <w:hyperlink r:id="rId12" w:history="1">
        <w:r>
          <w:rPr>
            <w:color w:val="0072CC"/>
            <w:u w:val="single" w:color="0072CC"/>
          </w:rPr>
          <w:t>Safeguarding Vulnerable Groups Act 2006 (Prescribed Criteria and Miscellaneous Provisions) Regulations 2009</w:t>
        </w:r>
      </w:hyperlink>
      <w:r>
        <w:t>; or</w:t>
      </w:r>
    </w:p>
    <w:p w:rsidR="003A21BC" w:rsidRDefault="003A21BC" w:rsidP="003A21BC">
      <w:pPr>
        <w:numPr>
          <w:ilvl w:val="0"/>
          <w:numId w:val="23"/>
        </w:numPr>
        <w:pBdr>
          <w:left w:val="none" w:sz="0" w:space="2" w:color="auto"/>
        </w:pBdr>
        <w:spacing w:after="120"/>
        <w:ind w:left="340" w:hanging="302"/>
        <w:rPr>
          <w:rFonts w:ascii="Times New Roman" w:eastAsia="Times New Roman" w:hAnsi="Times New Roman" w:cs="Times New Roman"/>
          <w:sz w:val="27"/>
          <w:szCs w:val="27"/>
        </w:rPr>
      </w:pPr>
      <w:r>
        <w:t>We believe the ‘harm test’ is satisfied in respect of the individual (i.e. they may harm a child or vulnerable adult or put them at risk of harm); and</w:t>
      </w:r>
    </w:p>
    <w:p w:rsidR="003A21BC" w:rsidRDefault="003A21BC" w:rsidP="003A21BC">
      <w:pPr>
        <w:numPr>
          <w:ilvl w:val="0"/>
          <w:numId w:val="23"/>
        </w:numPr>
        <w:pBdr>
          <w:left w:val="none" w:sz="0" w:space="2" w:color="auto"/>
        </w:pBdr>
        <w:spacing w:after="120"/>
        <w:ind w:left="340" w:hanging="302"/>
        <w:rPr>
          <w:rFonts w:ascii="Times New Roman" w:eastAsia="Times New Roman" w:hAnsi="Times New Roman" w:cs="Times New Roman"/>
          <w:sz w:val="27"/>
          <w:szCs w:val="27"/>
        </w:rPr>
      </w:pPr>
      <w:r>
        <w:t xml:space="preserve">The individual has been removed from working in regulated activity (paid or unpaid) or would have been removed if they had not left </w:t>
      </w:r>
    </w:p>
    <w:p w:rsidR="003A21BC" w:rsidRDefault="003A21BC" w:rsidP="003A21BC">
      <w:pPr>
        <w:spacing w:after="120"/>
      </w:pPr>
      <w:r>
        <w:t>This duty applies equally to paid staff and volunteers where they were engaged in regulated activity.</w:t>
      </w:r>
    </w:p>
    <w:p w:rsidR="003A21BC" w:rsidRDefault="003A21BC" w:rsidP="003A21BC">
      <w:pPr>
        <w:spacing w:after="120"/>
      </w:pPr>
      <w:r>
        <w:rPr>
          <w:b/>
          <w:bCs/>
        </w:rPr>
        <w:t>Agency and third-party staff</w:t>
      </w:r>
    </w:p>
    <w:p w:rsidR="003A21BC" w:rsidRDefault="003A21BC" w:rsidP="003A21BC">
      <w:pPr>
        <w:spacing w:after="120"/>
      </w:pPr>
      <w:r>
        <w:t xml:space="preserve">We will obtain written notification from any agency or third-party </w:t>
      </w:r>
      <w:proofErr w:type="spellStart"/>
      <w:r>
        <w:t>organisation</w:t>
      </w:r>
      <w:proofErr w:type="spellEnd"/>
      <w:r>
        <w:t xml:space="preserve"> that it has carried out the necessary safer recruitment checks that we would otherwise perform. We will also check that the person presenting themselves for work is the same person on whom the checks have been made.</w:t>
      </w:r>
    </w:p>
    <w:p w:rsidR="003A21BC" w:rsidRDefault="003A21BC" w:rsidP="003A21BC">
      <w:pPr>
        <w:spacing w:after="120"/>
      </w:pPr>
      <w:r>
        <w:rPr>
          <w:b/>
          <w:bCs/>
        </w:rPr>
        <w:t>Contractors</w:t>
      </w:r>
    </w:p>
    <w:p w:rsidR="003A21BC" w:rsidRDefault="003A21BC" w:rsidP="003A21BC">
      <w:pPr>
        <w:spacing w:after="120"/>
      </w:pPr>
      <w:r>
        <w:t>We will ensure that any contractor, or any employee of the contractor, who is to work at the school has had the appropriate level of DBS check (this includes contractors who are provided through a PFI or similar contract). This will be:</w:t>
      </w:r>
    </w:p>
    <w:p w:rsidR="003A21BC" w:rsidRDefault="003A21BC" w:rsidP="003A21BC">
      <w:pPr>
        <w:numPr>
          <w:ilvl w:val="0"/>
          <w:numId w:val="24"/>
        </w:numPr>
        <w:pBdr>
          <w:left w:val="none" w:sz="0" w:space="2" w:color="auto"/>
        </w:pBdr>
        <w:spacing w:after="120"/>
        <w:ind w:left="340" w:hanging="302"/>
        <w:rPr>
          <w:rFonts w:ascii="Times New Roman" w:eastAsia="Times New Roman" w:hAnsi="Times New Roman" w:cs="Times New Roman"/>
          <w:sz w:val="27"/>
          <w:szCs w:val="27"/>
        </w:rPr>
      </w:pPr>
      <w:r>
        <w:lastRenderedPageBreak/>
        <w:t>An enhanced DBS check with barred list information for contractors engaging in regulated activity</w:t>
      </w:r>
    </w:p>
    <w:p w:rsidR="003A21BC" w:rsidRDefault="003A21BC" w:rsidP="003A21BC">
      <w:pPr>
        <w:numPr>
          <w:ilvl w:val="0"/>
          <w:numId w:val="24"/>
        </w:numPr>
        <w:pBdr>
          <w:left w:val="none" w:sz="0" w:space="2" w:color="auto"/>
        </w:pBdr>
        <w:spacing w:after="120"/>
        <w:ind w:left="340" w:hanging="302"/>
        <w:rPr>
          <w:rFonts w:ascii="Times New Roman" w:eastAsia="Times New Roman" w:hAnsi="Times New Roman" w:cs="Times New Roman"/>
          <w:sz w:val="27"/>
          <w:szCs w:val="27"/>
        </w:rPr>
      </w:pPr>
      <w:r>
        <w:t xml:space="preserve">An enhanced DBS check, not including barred list information, for all other contractors who are not in regulated activity but whose work provides them with an opportunity for regular contact with children </w:t>
      </w:r>
    </w:p>
    <w:p w:rsidR="003A21BC" w:rsidRDefault="003A21BC" w:rsidP="003A21BC">
      <w:pPr>
        <w:spacing w:after="120"/>
      </w:pPr>
      <w:r>
        <w:t xml:space="preserve">We will obtain the DBS check for self-employed contractors, or request to see the certificate if the self-employed person has obtained their own check and ensure that it is at the level required by the school. </w:t>
      </w:r>
    </w:p>
    <w:p w:rsidR="003A21BC" w:rsidRDefault="003A21BC" w:rsidP="003A21BC">
      <w:pPr>
        <w:spacing w:after="120"/>
      </w:pPr>
      <w:r>
        <w:t xml:space="preserve">We will not keep copies of such checks for longer than 6 months. </w:t>
      </w:r>
    </w:p>
    <w:p w:rsidR="003A21BC" w:rsidRDefault="003A21BC" w:rsidP="003A21BC">
      <w:pPr>
        <w:spacing w:after="120"/>
      </w:pPr>
      <w:r>
        <w:t xml:space="preserve">Contractors who have not had any checks will not be allowed to work unsupervised or engage in regulated activity under any circumstances. </w:t>
      </w:r>
    </w:p>
    <w:p w:rsidR="003A21BC" w:rsidRDefault="003A21BC" w:rsidP="003A21BC">
      <w:pPr>
        <w:spacing w:after="120"/>
      </w:pPr>
      <w:r>
        <w:t xml:space="preserve">We will check the identity of all contractors and their staff on arrival at the school. </w:t>
      </w:r>
    </w:p>
    <w:p w:rsidR="003A21BC" w:rsidRDefault="003A21BC" w:rsidP="003A21BC">
      <w:pPr>
        <w:spacing w:after="120"/>
      </w:pPr>
      <w: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003A21BC" w:rsidRDefault="003A21BC" w:rsidP="003A21BC">
      <w:pPr>
        <w:spacing w:after="120"/>
      </w:pPr>
      <w:r>
        <w:rPr>
          <w:b/>
          <w:bCs/>
        </w:rPr>
        <w:t>Trainee/student teachers</w:t>
      </w:r>
    </w:p>
    <w:p w:rsidR="003A21BC" w:rsidRDefault="003A21BC" w:rsidP="003A21BC">
      <w:pPr>
        <w:spacing w:after="120"/>
      </w:pPr>
      <w:r>
        <w:t>Where applicants for initial teacher training are salaried by us, we will ensure that all necessary checks are carried out.</w:t>
      </w:r>
    </w:p>
    <w:p w:rsidR="003A21BC" w:rsidRDefault="003A21BC" w:rsidP="003A21BC">
      <w:pPr>
        <w:spacing w:after="120"/>
      </w:pPr>
      <w:r>
        <w:t xml:space="preserve">Where trainee teachers are fee-funded, we will obtain written confirmation from the training provider that necessary checks have been carried out and that the trainee has been judged by the provider to be suitable to work with children. </w:t>
      </w:r>
    </w:p>
    <w:p w:rsidR="003A21BC" w:rsidRDefault="003A21BC" w:rsidP="003A21BC">
      <w:pPr>
        <w:spacing w:after="120"/>
      </w:pPr>
      <w:r>
        <w:t>In both cases, this includes checks to ensure that individuals are not disqualified under the 2018 Childcare Disqualification Regulations and Childcare Act 2006.</w:t>
      </w:r>
    </w:p>
    <w:p w:rsidR="003A21BC" w:rsidRDefault="003A21BC" w:rsidP="003A21BC">
      <w:pPr>
        <w:spacing w:after="120"/>
      </w:pPr>
      <w:r>
        <w:rPr>
          <w:b/>
          <w:bCs/>
        </w:rPr>
        <w:t>Volunteers</w:t>
      </w:r>
    </w:p>
    <w:p w:rsidR="003A21BC" w:rsidRDefault="003A21BC" w:rsidP="003A21BC">
      <w:pPr>
        <w:spacing w:after="120"/>
      </w:pPr>
      <w:r>
        <w:t>We will:</w:t>
      </w:r>
    </w:p>
    <w:p w:rsidR="003A21BC" w:rsidRDefault="003A21BC" w:rsidP="003A21BC">
      <w:pPr>
        <w:numPr>
          <w:ilvl w:val="0"/>
          <w:numId w:val="25"/>
        </w:numPr>
        <w:pBdr>
          <w:left w:val="none" w:sz="0" w:space="2" w:color="auto"/>
        </w:pBdr>
        <w:spacing w:after="120"/>
        <w:ind w:left="340" w:hanging="302"/>
        <w:rPr>
          <w:rFonts w:ascii="Times New Roman" w:eastAsia="Times New Roman" w:hAnsi="Times New Roman" w:cs="Times New Roman"/>
          <w:sz w:val="27"/>
          <w:szCs w:val="27"/>
        </w:rPr>
      </w:pPr>
      <w:r>
        <w:t>Never allow an unchecked volunteer to work in regulated activity, or leave them unsupervised</w:t>
      </w:r>
    </w:p>
    <w:p w:rsidR="003A21BC" w:rsidRPr="00925277" w:rsidRDefault="003A21BC" w:rsidP="003A21BC">
      <w:pPr>
        <w:numPr>
          <w:ilvl w:val="0"/>
          <w:numId w:val="25"/>
        </w:numPr>
        <w:pBdr>
          <w:left w:val="none" w:sz="0" w:space="2" w:color="auto"/>
        </w:pBdr>
        <w:spacing w:after="120"/>
        <w:ind w:left="340" w:hanging="302"/>
        <w:rPr>
          <w:rFonts w:ascii="Times New Roman" w:eastAsia="Times New Roman" w:hAnsi="Times New Roman" w:cs="Times New Roman"/>
          <w:sz w:val="27"/>
          <w:szCs w:val="27"/>
        </w:rPr>
      </w:pPr>
      <w:r>
        <w:t xml:space="preserve">Obtain an enhanced DBS check with barred list information for all volunteers who are new to working in regulated activity </w:t>
      </w:r>
    </w:p>
    <w:p w:rsidR="003A21BC" w:rsidRPr="00925277" w:rsidRDefault="003A21BC" w:rsidP="003A21BC">
      <w:pPr>
        <w:numPr>
          <w:ilvl w:val="0"/>
          <w:numId w:val="25"/>
        </w:numPr>
        <w:pBdr>
          <w:left w:val="none" w:sz="0" w:space="2" w:color="auto"/>
        </w:pBdr>
        <w:spacing w:after="120"/>
        <w:ind w:left="340" w:hanging="302"/>
        <w:rPr>
          <w:rFonts w:ascii="Times New Roman" w:eastAsia="Times New Roman" w:hAnsi="Times New Roman" w:cs="Times New Roman"/>
          <w:sz w:val="27"/>
          <w:szCs w:val="27"/>
        </w:rPr>
      </w:pPr>
      <w:r>
        <w:t>For any existing volunteer who is considered to be engaging in a regulated activity from 1 September 2026:</w:t>
      </w:r>
    </w:p>
    <w:p w:rsidR="003A21BC" w:rsidRPr="00925277" w:rsidRDefault="003A21BC" w:rsidP="003A21BC">
      <w:pPr>
        <w:numPr>
          <w:ilvl w:val="1"/>
          <w:numId w:val="25"/>
        </w:numPr>
        <w:pBdr>
          <w:left w:val="none" w:sz="0" w:space="2" w:color="auto"/>
        </w:pBdr>
        <w:spacing w:after="120"/>
        <w:rPr>
          <w:rFonts w:ascii="Times New Roman" w:eastAsia="Times New Roman" w:hAnsi="Times New Roman" w:cs="Times New Roman"/>
          <w:sz w:val="27"/>
          <w:szCs w:val="27"/>
        </w:rPr>
      </w:pPr>
      <w:r>
        <w:t>O</w:t>
      </w:r>
      <w:r w:rsidRPr="00AC0363">
        <w:t>btain an enhanced DBS check with children’s barred list information</w:t>
      </w:r>
      <w:r>
        <w:t>; or</w:t>
      </w:r>
    </w:p>
    <w:p w:rsidR="003A21BC" w:rsidRPr="00925277" w:rsidRDefault="003A21BC" w:rsidP="003A21BC">
      <w:pPr>
        <w:numPr>
          <w:ilvl w:val="1"/>
          <w:numId w:val="25"/>
        </w:numPr>
        <w:pBdr>
          <w:left w:val="none" w:sz="0" w:space="2" w:color="auto"/>
        </w:pBdr>
        <w:spacing w:after="120"/>
        <w:rPr>
          <w:rFonts w:ascii="Times New Roman" w:eastAsia="Times New Roman" w:hAnsi="Times New Roman" w:cs="Times New Roman"/>
          <w:sz w:val="27"/>
          <w:szCs w:val="27"/>
        </w:rPr>
      </w:pPr>
      <w:r>
        <w:t>O</w:t>
      </w:r>
      <w:r w:rsidRPr="00AC0363">
        <w:t>btain a standalone barred list check</w:t>
      </w:r>
      <w:r>
        <w:t xml:space="preserve"> where:</w:t>
      </w:r>
    </w:p>
    <w:p w:rsidR="003A21BC" w:rsidRPr="00925277" w:rsidRDefault="003A21BC" w:rsidP="003A21BC">
      <w:pPr>
        <w:numPr>
          <w:ilvl w:val="2"/>
          <w:numId w:val="25"/>
        </w:numPr>
        <w:pBdr>
          <w:left w:val="none" w:sz="0" w:space="2" w:color="auto"/>
        </w:pBdr>
        <w:spacing w:after="120"/>
        <w:rPr>
          <w:rFonts w:ascii="Times New Roman" w:eastAsia="Times New Roman" w:hAnsi="Times New Roman" w:cs="Times New Roman"/>
          <w:sz w:val="27"/>
          <w:szCs w:val="27"/>
        </w:rPr>
      </w:pPr>
      <w:r>
        <w:t>We wish</w:t>
      </w:r>
      <w:r w:rsidRPr="00AC0363">
        <w:t xml:space="preserve"> to allow the volunteer to undertake regulated activity prior to obtaining the enhanced DBS check certificate; or </w:t>
      </w:r>
    </w:p>
    <w:p w:rsidR="003A21BC" w:rsidRDefault="003A21BC" w:rsidP="003A21BC">
      <w:pPr>
        <w:numPr>
          <w:ilvl w:val="2"/>
          <w:numId w:val="25"/>
        </w:numPr>
        <w:pBdr>
          <w:left w:val="none" w:sz="0" w:space="2" w:color="auto"/>
        </w:pBdr>
        <w:spacing w:after="120"/>
        <w:rPr>
          <w:rFonts w:ascii="Times New Roman" w:eastAsia="Times New Roman" w:hAnsi="Times New Roman" w:cs="Times New Roman"/>
          <w:sz w:val="27"/>
          <w:szCs w:val="27"/>
        </w:rPr>
      </w:pPr>
      <w:r>
        <w:t>We have</w:t>
      </w:r>
      <w:r w:rsidRPr="00AC0363">
        <w:t xml:space="preserve"> recently obtained an enhanced DBS check without children’s barred list information, and there has been no break in service since that certificate was issued</w:t>
      </w:r>
      <w:r>
        <w:t xml:space="preserve">   </w:t>
      </w:r>
    </w:p>
    <w:p w:rsidR="003A21BC" w:rsidRDefault="003A21BC" w:rsidP="003A21BC">
      <w:pPr>
        <w:numPr>
          <w:ilvl w:val="0"/>
          <w:numId w:val="25"/>
        </w:numPr>
        <w:pBdr>
          <w:left w:val="none" w:sz="0" w:space="2" w:color="auto"/>
        </w:pBdr>
        <w:spacing w:after="120"/>
        <w:ind w:left="340" w:hanging="302"/>
        <w:rPr>
          <w:rFonts w:ascii="Times New Roman" w:eastAsia="Times New Roman" w:hAnsi="Times New Roman" w:cs="Times New Roman"/>
          <w:sz w:val="27"/>
          <w:szCs w:val="27"/>
        </w:rPr>
      </w:pPr>
      <w:r>
        <w:t>Carry out a risk assessment when deciding whether to seek an enhanced DBS check without barred list information for any volunteers not engaging in regulated activity. We will retain a record of this risk assessment</w:t>
      </w:r>
    </w:p>
    <w:p w:rsidR="003A21BC" w:rsidRDefault="003A21BC" w:rsidP="003A21BC">
      <w:pPr>
        <w:spacing w:after="120"/>
      </w:pPr>
      <w:r>
        <w:t>Volunteers will not be permitted to begin volunteering in our EYFS provision until we have received the applicant’s enhanced DBS certificate including barred list information.</w:t>
      </w:r>
    </w:p>
    <w:p w:rsidR="003A21BC" w:rsidRDefault="003A21BC" w:rsidP="003A21BC">
      <w:pPr>
        <w:spacing w:after="120"/>
      </w:pPr>
    </w:p>
    <w:p w:rsidR="003A21BC" w:rsidRPr="002C1631" w:rsidRDefault="003A21BC" w:rsidP="003A21BC">
      <w:pPr>
        <w:numPr>
          <w:ilvl w:val="0"/>
          <w:numId w:val="26"/>
        </w:numPr>
        <w:pBdr>
          <w:left w:val="none" w:sz="0" w:space="2" w:color="auto"/>
        </w:pBdr>
        <w:spacing w:after="120"/>
        <w:ind w:left="340" w:hanging="302"/>
      </w:pPr>
      <w:r>
        <w:lastRenderedPageBreak/>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003A21BC" w:rsidRPr="002C1631" w:rsidRDefault="003A21BC" w:rsidP="003A21BC">
      <w:pPr>
        <w:spacing w:after="120"/>
        <w:rPr>
          <w:b/>
        </w:rPr>
      </w:pPr>
      <w:r w:rsidRPr="002C1631">
        <w:rPr>
          <w:b/>
        </w:rPr>
        <w:t xml:space="preserve">Governors </w:t>
      </w:r>
      <w:r w:rsidR="002C1631" w:rsidRPr="002C1631">
        <w:rPr>
          <w:b/>
        </w:rPr>
        <w:t>and members</w:t>
      </w:r>
    </w:p>
    <w:p w:rsidR="003A21BC" w:rsidRDefault="003A21BC" w:rsidP="003A21BC">
      <w:pPr>
        <w:spacing w:after="120"/>
      </w:pPr>
      <w:r w:rsidRPr="002C1631">
        <w:t>All truste</w:t>
      </w:r>
      <w:r w:rsidR="002C1631" w:rsidRPr="002C1631">
        <w:t>es, local governors and members</w:t>
      </w:r>
      <w:r w:rsidRPr="002C1631">
        <w:t xml:space="preserve"> </w:t>
      </w:r>
      <w:r>
        <w:t>will have an enhanced DBS check without barred list information.</w:t>
      </w:r>
    </w:p>
    <w:p w:rsidR="003A21BC" w:rsidRDefault="003A21BC" w:rsidP="003A21BC">
      <w:pPr>
        <w:spacing w:after="120"/>
      </w:pPr>
      <w:r>
        <w:t>They will have an enhanced DBS check with barred list information if working in regulated activity.</w:t>
      </w:r>
    </w:p>
    <w:p w:rsidR="003A21BC" w:rsidRDefault="003A21BC" w:rsidP="003A21BC">
      <w:pPr>
        <w:spacing w:after="120"/>
      </w:pPr>
      <w:r>
        <w:t xml:space="preserve">The chair of the board will have their DBS check countersigned by the secretary of state.  </w:t>
      </w:r>
    </w:p>
    <w:p w:rsidR="003A21BC" w:rsidRDefault="003A21BC" w:rsidP="003A21BC">
      <w:pPr>
        <w:spacing w:after="120"/>
      </w:pPr>
      <w:r>
        <w:t>All proprietors, trustees, local governors and members will also have the following checks:</w:t>
      </w:r>
    </w:p>
    <w:p w:rsidR="003A21BC" w:rsidRDefault="003A21BC" w:rsidP="003A21BC">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 xml:space="preserve">A section 128 check (to check prohibition on participation in management under </w:t>
      </w:r>
      <w:hyperlink r:id="rId13" w:history="1">
        <w:r>
          <w:rPr>
            <w:color w:val="0072CC"/>
            <w:u w:val="single" w:color="0072CC"/>
          </w:rPr>
          <w:t>section 128 of the Education and Skills Act 2008</w:t>
        </w:r>
      </w:hyperlink>
      <w:r>
        <w:t xml:space="preserve">). </w:t>
      </w:r>
    </w:p>
    <w:p w:rsidR="003A21BC" w:rsidRDefault="003A21BC" w:rsidP="003A21BC">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Identity</w:t>
      </w:r>
    </w:p>
    <w:p w:rsidR="003A21BC" w:rsidRDefault="003A21BC" w:rsidP="003A21BC">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Right to work in the UK</w:t>
      </w:r>
    </w:p>
    <w:p w:rsidR="003A21BC" w:rsidRDefault="003A21BC" w:rsidP="003A21BC">
      <w:pPr>
        <w:numPr>
          <w:ilvl w:val="0"/>
          <w:numId w:val="27"/>
        </w:numPr>
        <w:pBdr>
          <w:left w:val="none" w:sz="0" w:space="2" w:color="auto"/>
        </w:pBdr>
        <w:spacing w:after="120"/>
        <w:ind w:left="340" w:hanging="302"/>
        <w:rPr>
          <w:rFonts w:ascii="Times New Roman" w:eastAsia="Times New Roman" w:hAnsi="Times New Roman" w:cs="Times New Roman"/>
          <w:sz w:val="27"/>
          <w:szCs w:val="27"/>
        </w:rPr>
      </w:pPr>
      <w:r>
        <w:t>Other checks deemed necessary if they have lived or worked outside the UK</w:t>
      </w:r>
    </w:p>
    <w:p w:rsidR="003A21BC" w:rsidRDefault="003A21BC" w:rsidP="003A21BC">
      <w:pPr>
        <w:spacing w:after="120"/>
      </w:pPr>
      <w:r>
        <w:rPr>
          <w:b/>
          <w:bCs/>
        </w:rPr>
        <w:t>Staff working in alternative provision settings</w:t>
      </w:r>
    </w:p>
    <w:p w:rsidR="003A21BC" w:rsidRDefault="003A21BC" w:rsidP="003A21BC">
      <w:pPr>
        <w:spacing w:after="120"/>
      </w:pPr>
      <w:r>
        <w:t>Where we place a pupil with an alternative provision provider, we obtain written confirmation from the provider that they have carried out the appropriate safeguarding checks on individuals working there that we would otherwise perform.</w:t>
      </w:r>
    </w:p>
    <w:p w:rsidR="003A21BC" w:rsidRDefault="003A21BC" w:rsidP="003A21BC">
      <w:pPr>
        <w:spacing w:after="120"/>
      </w:pPr>
      <w:r>
        <w:rPr>
          <w:b/>
          <w:bCs/>
        </w:rPr>
        <w:t xml:space="preserve">Adults who supervise pupils on work experience </w:t>
      </w:r>
    </w:p>
    <w:p w:rsidR="003A21BC" w:rsidRDefault="003A21BC" w:rsidP="003A21BC">
      <w:pPr>
        <w:spacing w:after="120"/>
      </w:pPr>
      <w:r>
        <w:t xml:space="preserve">When </w:t>
      </w:r>
      <w:proofErr w:type="spellStart"/>
      <w:r>
        <w:t>organising</w:t>
      </w:r>
      <w:proofErr w:type="spellEnd"/>
      <w:r>
        <w:t xml:space="preserve"> work experience, we will ensure that policies and procedures are in place to protect children from harm.</w:t>
      </w:r>
    </w:p>
    <w:p w:rsidR="003A21BC" w:rsidRDefault="003A21BC" w:rsidP="003A21BC">
      <w:pPr>
        <w:spacing w:after="120"/>
      </w:pPr>
      <w: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rsidR="003A21BC" w:rsidRDefault="003A21BC" w:rsidP="003A21BC">
      <w:pPr>
        <w:spacing w:after="120"/>
      </w:pPr>
      <w:r>
        <w:rPr>
          <w:b/>
          <w:bCs/>
        </w:rPr>
        <w:t>Pupils staying with host families</w:t>
      </w:r>
    </w:p>
    <w:p w:rsidR="003A21BC" w:rsidRDefault="003A21BC" w:rsidP="003A21BC">
      <w:pPr>
        <w:spacing w:after="120"/>
      </w:pPr>
      <w:r>
        <w:t>Where the school makes arrangements for pupils to be provided with care and accommodation by a host family to which they are not related (for example, during a foreign exchange visit), we will request enhanced DBS checks with barred list information on those people.</w:t>
      </w:r>
    </w:p>
    <w:p w:rsidR="003A21BC" w:rsidRDefault="003A21BC" w:rsidP="003A21BC">
      <w:pPr>
        <w:spacing w:after="120"/>
      </w:pPr>
      <w:r>
        <w:t xml:space="preserve">Where the school is </w:t>
      </w:r>
      <w:proofErr w:type="spellStart"/>
      <w:r>
        <w:t>organising</w:t>
      </w:r>
      <w:proofErr w:type="spellEnd"/>
      <w:r>
        <w:t xml:space="preserve"> such hosting arrangements overseas and host families cannot be checked in the same way, we will work with our partner schools abroad to ensure that similar assurances are undertaken prior to the visit.</w:t>
      </w:r>
    </w:p>
    <w:p w:rsidR="000A4B35" w:rsidRDefault="000A4B35" w:rsidP="003A21BC"/>
    <w:sectPr w:rsidR="000A4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pt;height:13.5pt" o:bullet="t">
        <v:imagedata r:id="rId1" o:title=""/>
      </v:shape>
    </w:pict>
  </w:numPicBullet>
  <w:abstractNum w:abstractNumId="0" w15:restartNumberingAfterBreak="0">
    <w:nsid w:val="00000058"/>
    <w:multiLevelType w:val="hybridMultilevel"/>
    <w:tmpl w:val="00000058"/>
    <w:lvl w:ilvl="0" w:tplc="6882BBAE">
      <w:start w:val="1"/>
      <w:numFmt w:val="bullet"/>
      <w:lvlText w:val=""/>
      <w:lvlPicBulletId w:val="0"/>
      <w:lvlJc w:val="left"/>
      <w:pPr>
        <w:ind w:left="720" w:hanging="360"/>
      </w:pPr>
      <w:rPr>
        <w:rFonts w:ascii="Symbol" w:hAnsi="Symbol"/>
        <w:sz w:val="31"/>
      </w:rPr>
    </w:lvl>
    <w:lvl w:ilvl="1" w:tplc="7BCA57E0">
      <w:start w:val="1"/>
      <w:numFmt w:val="bullet"/>
      <w:lvlText w:val="o"/>
      <w:lvlJc w:val="left"/>
      <w:pPr>
        <w:tabs>
          <w:tab w:val="num" w:pos="1440"/>
        </w:tabs>
        <w:ind w:left="1440" w:hanging="360"/>
      </w:pPr>
      <w:rPr>
        <w:rFonts w:ascii="Courier New" w:hAnsi="Courier New"/>
      </w:rPr>
    </w:lvl>
    <w:lvl w:ilvl="2" w:tplc="95E2AC00">
      <w:start w:val="1"/>
      <w:numFmt w:val="bullet"/>
      <w:lvlText w:val=""/>
      <w:lvlJc w:val="left"/>
      <w:pPr>
        <w:tabs>
          <w:tab w:val="num" w:pos="2160"/>
        </w:tabs>
        <w:ind w:left="2160" w:hanging="360"/>
      </w:pPr>
      <w:rPr>
        <w:rFonts w:ascii="Wingdings" w:hAnsi="Wingdings"/>
      </w:rPr>
    </w:lvl>
    <w:lvl w:ilvl="3" w:tplc="09A6AAB2">
      <w:start w:val="1"/>
      <w:numFmt w:val="bullet"/>
      <w:lvlText w:val=""/>
      <w:lvlJc w:val="left"/>
      <w:pPr>
        <w:tabs>
          <w:tab w:val="num" w:pos="2880"/>
        </w:tabs>
        <w:ind w:left="2880" w:hanging="360"/>
      </w:pPr>
      <w:rPr>
        <w:rFonts w:ascii="Symbol" w:hAnsi="Symbol"/>
      </w:rPr>
    </w:lvl>
    <w:lvl w:ilvl="4" w:tplc="0A76C626">
      <w:start w:val="1"/>
      <w:numFmt w:val="bullet"/>
      <w:lvlText w:val="o"/>
      <w:lvlJc w:val="left"/>
      <w:pPr>
        <w:tabs>
          <w:tab w:val="num" w:pos="3600"/>
        </w:tabs>
        <w:ind w:left="3600" w:hanging="360"/>
      </w:pPr>
      <w:rPr>
        <w:rFonts w:ascii="Courier New" w:hAnsi="Courier New"/>
      </w:rPr>
    </w:lvl>
    <w:lvl w:ilvl="5" w:tplc="554A7A8E">
      <w:start w:val="1"/>
      <w:numFmt w:val="bullet"/>
      <w:lvlText w:val=""/>
      <w:lvlJc w:val="left"/>
      <w:pPr>
        <w:tabs>
          <w:tab w:val="num" w:pos="4320"/>
        </w:tabs>
        <w:ind w:left="4320" w:hanging="360"/>
      </w:pPr>
      <w:rPr>
        <w:rFonts w:ascii="Wingdings" w:hAnsi="Wingdings"/>
      </w:rPr>
    </w:lvl>
    <w:lvl w:ilvl="6" w:tplc="1F380166">
      <w:start w:val="1"/>
      <w:numFmt w:val="bullet"/>
      <w:lvlText w:val=""/>
      <w:lvlJc w:val="left"/>
      <w:pPr>
        <w:tabs>
          <w:tab w:val="num" w:pos="5040"/>
        </w:tabs>
        <w:ind w:left="5040" w:hanging="360"/>
      </w:pPr>
      <w:rPr>
        <w:rFonts w:ascii="Symbol" w:hAnsi="Symbol"/>
      </w:rPr>
    </w:lvl>
    <w:lvl w:ilvl="7" w:tplc="FC80754C">
      <w:start w:val="1"/>
      <w:numFmt w:val="bullet"/>
      <w:lvlText w:val="o"/>
      <w:lvlJc w:val="left"/>
      <w:pPr>
        <w:tabs>
          <w:tab w:val="num" w:pos="5760"/>
        </w:tabs>
        <w:ind w:left="5760" w:hanging="360"/>
      </w:pPr>
      <w:rPr>
        <w:rFonts w:ascii="Courier New" w:hAnsi="Courier New"/>
      </w:rPr>
    </w:lvl>
    <w:lvl w:ilvl="8" w:tplc="67FA3F60">
      <w:start w:val="1"/>
      <w:numFmt w:val="bullet"/>
      <w:lvlText w:val=""/>
      <w:lvlJc w:val="left"/>
      <w:pPr>
        <w:tabs>
          <w:tab w:val="num" w:pos="6480"/>
        </w:tabs>
        <w:ind w:left="6480" w:hanging="360"/>
      </w:pPr>
      <w:rPr>
        <w:rFonts w:ascii="Wingdings" w:hAnsi="Wingdings"/>
      </w:rPr>
    </w:lvl>
  </w:abstractNum>
  <w:abstractNum w:abstractNumId="1" w15:restartNumberingAfterBreak="0">
    <w:nsid w:val="00000059"/>
    <w:multiLevelType w:val="hybridMultilevel"/>
    <w:tmpl w:val="00000059"/>
    <w:lvl w:ilvl="0" w:tplc="583C5B22">
      <w:start w:val="1"/>
      <w:numFmt w:val="bullet"/>
      <w:lvlText w:val=""/>
      <w:lvlPicBulletId w:val="0"/>
      <w:lvlJc w:val="left"/>
      <w:pPr>
        <w:ind w:left="720" w:hanging="360"/>
      </w:pPr>
      <w:rPr>
        <w:rFonts w:ascii="Symbol" w:hAnsi="Symbol"/>
        <w:sz w:val="31"/>
      </w:rPr>
    </w:lvl>
    <w:lvl w:ilvl="1" w:tplc="960E3E1A">
      <w:start w:val="1"/>
      <w:numFmt w:val="bullet"/>
      <w:lvlText w:val="o"/>
      <w:lvlJc w:val="left"/>
      <w:pPr>
        <w:tabs>
          <w:tab w:val="num" w:pos="1440"/>
        </w:tabs>
        <w:ind w:left="1440" w:hanging="360"/>
      </w:pPr>
      <w:rPr>
        <w:rFonts w:ascii="Courier New" w:hAnsi="Courier New"/>
      </w:rPr>
    </w:lvl>
    <w:lvl w:ilvl="2" w:tplc="BD4A6390">
      <w:start w:val="1"/>
      <w:numFmt w:val="bullet"/>
      <w:lvlText w:val=""/>
      <w:lvlJc w:val="left"/>
      <w:pPr>
        <w:tabs>
          <w:tab w:val="num" w:pos="2160"/>
        </w:tabs>
        <w:ind w:left="2160" w:hanging="360"/>
      </w:pPr>
      <w:rPr>
        <w:rFonts w:ascii="Wingdings" w:hAnsi="Wingdings"/>
      </w:rPr>
    </w:lvl>
    <w:lvl w:ilvl="3" w:tplc="0F28F876">
      <w:start w:val="1"/>
      <w:numFmt w:val="bullet"/>
      <w:lvlText w:val=""/>
      <w:lvlJc w:val="left"/>
      <w:pPr>
        <w:tabs>
          <w:tab w:val="num" w:pos="2880"/>
        </w:tabs>
        <w:ind w:left="2880" w:hanging="360"/>
      </w:pPr>
      <w:rPr>
        <w:rFonts w:ascii="Symbol" w:hAnsi="Symbol"/>
      </w:rPr>
    </w:lvl>
    <w:lvl w:ilvl="4" w:tplc="4CC4518A">
      <w:start w:val="1"/>
      <w:numFmt w:val="bullet"/>
      <w:lvlText w:val="o"/>
      <w:lvlJc w:val="left"/>
      <w:pPr>
        <w:tabs>
          <w:tab w:val="num" w:pos="3600"/>
        </w:tabs>
        <w:ind w:left="3600" w:hanging="360"/>
      </w:pPr>
      <w:rPr>
        <w:rFonts w:ascii="Courier New" w:hAnsi="Courier New"/>
      </w:rPr>
    </w:lvl>
    <w:lvl w:ilvl="5" w:tplc="99D87808">
      <w:start w:val="1"/>
      <w:numFmt w:val="bullet"/>
      <w:lvlText w:val=""/>
      <w:lvlJc w:val="left"/>
      <w:pPr>
        <w:tabs>
          <w:tab w:val="num" w:pos="4320"/>
        </w:tabs>
        <w:ind w:left="4320" w:hanging="360"/>
      </w:pPr>
      <w:rPr>
        <w:rFonts w:ascii="Wingdings" w:hAnsi="Wingdings"/>
      </w:rPr>
    </w:lvl>
    <w:lvl w:ilvl="6" w:tplc="2CEA7920">
      <w:start w:val="1"/>
      <w:numFmt w:val="bullet"/>
      <w:lvlText w:val=""/>
      <w:lvlJc w:val="left"/>
      <w:pPr>
        <w:tabs>
          <w:tab w:val="num" w:pos="5040"/>
        </w:tabs>
        <w:ind w:left="5040" w:hanging="360"/>
      </w:pPr>
      <w:rPr>
        <w:rFonts w:ascii="Symbol" w:hAnsi="Symbol"/>
      </w:rPr>
    </w:lvl>
    <w:lvl w:ilvl="7" w:tplc="512C8B60">
      <w:start w:val="1"/>
      <w:numFmt w:val="bullet"/>
      <w:lvlText w:val="o"/>
      <w:lvlJc w:val="left"/>
      <w:pPr>
        <w:tabs>
          <w:tab w:val="num" w:pos="5760"/>
        </w:tabs>
        <w:ind w:left="5760" w:hanging="360"/>
      </w:pPr>
      <w:rPr>
        <w:rFonts w:ascii="Courier New" w:hAnsi="Courier New"/>
      </w:rPr>
    </w:lvl>
    <w:lvl w:ilvl="8" w:tplc="44C6AD22">
      <w:start w:val="1"/>
      <w:numFmt w:val="bullet"/>
      <w:lvlText w:val=""/>
      <w:lvlJc w:val="left"/>
      <w:pPr>
        <w:tabs>
          <w:tab w:val="num" w:pos="6480"/>
        </w:tabs>
        <w:ind w:left="6480" w:hanging="360"/>
      </w:pPr>
      <w:rPr>
        <w:rFonts w:ascii="Wingdings" w:hAnsi="Wingdings"/>
      </w:rPr>
    </w:lvl>
  </w:abstractNum>
  <w:abstractNum w:abstractNumId="2" w15:restartNumberingAfterBreak="0">
    <w:nsid w:val="0000005A"/>
    <w:multiLevelType w:val="hybridMultilevel"/>
    <w:tmpl w:val="0000005A"/>
    <w:lvl w:ilvl="0" w:tplc="CD248922">
      <w:start w:val="1"/>
      <w:numFmt w:val="bullet"/>
      <w:lvlText w:val=""/>
      <w:lvlPicBulletId w:val="0"/>
      <w:lvlJc w:val="left"/>
      <w:pPr>
        <w:ind w:left="720" w:hanging="360"/>
      </w:pPr>
      <w:rPr>
        <w:rFonts w:ascii="Symbol" w:hAnsi="Symbol"/>
        <w:sz w:val="31"/>
      </w:rPr>
    </w:lvl>
    <w:lvl w:ilvl="1" w:tplc="6054E4E4">
      <w:start w:val="1"/>
      <w:numFmt w:val="bullet"/>
      <w:lvlText w:val="o"/>
      <w:lvlJc w:val="left"/>
      <w:pPr>
        <w:tabs>
          <w:tab w:val="num" w:pos="1440"/>
        </w:tabs>
        <w:ind w:left="1440" w:hanging="360"/>
      </w:pPr>
      <w:rPr>
        <w:rFonts w:ascii="Courier New" w:hAnsi="Courier New"/>
      </w:rPr>
    </w:lvl>
    <w:lvl w:ilvl="2" w:tplc="8F4CD852">
      <w:start w:val="1"/>
      <w:numFmt w:val="bullet"/>
      <w:lvlText w:val=""/>
      <w:lvlJc w:val="left"/>
      <w:pPr>
        <w:tabs>
          <w:tab w:val="num" w:pos="2160"/>
        </w:tabs>
        <w:ind w:left="2160" w:hanging="360"/>
      </w:pPr>
      <w:rPr>
        <w:rFonts w:ascii="Wingdings" w:hAnsi="Wingdings"/>
      </w:rPr>
    </w:lvl>
    <w:lvl w:ilvl="3" w:tplc="7A3CD274">
      <w:start w:val="1"/>
      <w:numFmt w:val="bullet"/>
      <w:lvlText w:val=""/>
      <w:lvlJc w:val="left"/>
      <w:pPr>
        <w:tabs>
          <w:tab w:val="num" w:pos="2880"/>
        </w:tabs>
        <w:ind w:left="2880" w:hanging="360"/>
      </w:pPr>
      <w:rPr>
        <w:rFonts w:ascii="Symbol" w:hAnsi="Symbol"/>
      </w:rPr>
    </w:lvl>
    <w:lvl w:ilvl="4" w:tplc="561CF150">
      <w:start w:val="1"/>
      <w:numFmt w:val="bullet"/>
      <w:lvlText w:val="o"/>
      <w:lvlJc w:val="left"/>
      <w:pPr>
        <w:tabs>
          <w:tab w:val="num" w:pos="3600"/>
        </w:tabs>
        <w:ind w:left="3600" w:hanging="360"/>
      </w:pPr>
      <w:rPr>
        <w:rFonts w:ascii="Courier New" w:hAnsi="Courier New"/>
      </w:rPr>
    </w:lvl>
    <w:lvl w:ilvl="5" w:tplc="24E85450">
      <w:start w:val="1"/>
      <w:numFmt w:val="bullet"/>
      <w:lvlText w:val=""/>
      <w:lvlJc w:val="left"/>
      <w:pPr>
        <w:tabs>
          <w:tab w:val="num" w:pos="4320"/>
        </w:tabs>
        <w:ind w:left="4320" w:hanging="360"/>
      </w:pPr>
      <w:rPr>
        <w:rFonts w:ascii="Wingdings" w:hAnsi="Wingdings"/>
      </w:rPr>
    </w:lvl>
    <w:lvl w:ilvl="6" w:tplc="ED405A58">
      <w:start w:val="1"/>
      <w:numFmt w:val="bullet"/>
      <w:lvlText w:val=""/>
      <w:lvlJc w:val="left"/>
      <w:pPr>
        <w:tabs>
          <w:tab w:val="num" w:pos="5040"/>
        </w:tabs>
        <w:ind w:left="5040" w:hanging="360"/>
      </w:pPr>
      <w:rPr>
        <w:rFonts w:ascii="Symbol" w:hAnsi="Symbol"/>
      </w:rPr>
    </w:lvl>
    <w:lvl w:ilvl="7" w:tplc="699C1606">
      <w:start w:val="1"/>
      <w:numFmt w:val="bullet"/>
      <w:lvlText w:val="o"/>
      <w:lvlJc w:val="left"/>
      <w:pPr>
        <w:tabs>
          <w:tab w:val="num" w:pos="5760"/>
        </w:tabs>
        <w:ind w:left="5760" w:hanging="360"/>
      </w:pPr>
      <w:rPr>
        <w:rFonts w:ascii="Courier New" w:hAnsi="Courier New"/>
      </w:rPr>
    </w:lvl>
    <w:lvl w:ilvl="8" w:tplc="237255A8">
      <w:start w:val="1"/>
      <w:numFmt w:val="bullet"/>
      <w:lvlText w:val=""/>
      <w:lvlJc w:val="left"/>
      <w:pPr>
        <w:tabs>
          <w:tab w:val="num" w:pos="6480"/>
        </w:tabs>
        <w:ind w:left="6480" w:hanging="360"/>
      </w:pPr>
      <w:rPr>
        <w:rFonts w:ascii="Wingdings" w:hAnsi="Wingdings"/>
      </w:rPr>
    </w:lvl>
  </w:abstractNum>
  <w:abstractNum w:abstractNumId="3" w15:restartNumberingAfterBreak="0">
    <w:nsid w:val="0000005B"/>
    <w:multiLevelType w:val="hybridMultilevel"/>
    <w:tmpl w:val="0000005B"/>
    <w:lvl w:ilvl="0" w:tplc="8280EEEC">
      <w:start w:val="1"/>
      <w:numFmt w:val="bullet"/>
      <w:lvlText w:val=""/>
      <w:lvlPicBulletId w:val="0"/>
      <w:lvlJc w:val="left"/>
      <w:pPr>
        <w:ind w:left="720" w:hanging="360"/>
      </w:pPr>
      <w:rPr>
        <w:rFonts w:ascii="Symbol" w:hAnsi="Symbol"/>
        <w:sz w:val="31"/>
      </w:rPr>
    </w:lvl>
    <w:lvl w:ilvl="1" w:tplc="82F42B5A">
      <w:start w:val="1"/>
      <w:numFmt w:val="bullet"/>
      <w:lvlText w:val="o"/>
      <w:lvlJc w:val="left"/>
      <w:pPr>
        <w:tabs>
          <w:tab w:val="num" w:pos="1440"/>
        </w:tabs>
        <w:ind w:left="1440" w:hanging="360"/>
      </w:pPr>
      <w:rPr>
        <w:rFonts w:ascii="Courier New" w:hAnsi="Courier New"/>
      </w:rPr>
    </w:lvl>
    <w:lvl w:ilvl="2" w:tplc="68C0FEC4">
      <w:start w:val="1"/>
      <w:numFmt w:val="bullet"/>
      <w:lvlText w:val=""/>
      <w:lvlJc w:val="left"/>
      <w:pPr>
        <w:tabs>
          <w:tab w:val="num" w:pos="2160"/>
        </w:tabs>
        <w:ind w:left="2160" w:hanging="360"/>
      </w:pPr>
      <w:rPr>
        <w:rFonts w:ascii="Wingdings" w:hAnsi="Wingdings"/>
      </w:rPr>
    </w:lvl>
    <w:lvl w:ilvl="3" w:tplc="3676C2C2">
      <w:start w:val="1"/>
      <w:numFmt w:val="bullet"/>
      <w:lvlText w:val=""/>
      <w:lvlJc w:val="left"/>
      <w:pPr>
        <w:tabs>
          <w:tab w:val="num" w:pos="2880"/>
        </w:tabs>
        <w:ind w:left="2880" w:hanging="360"/>
      </w:pPr>
      <w:rPr>
        <w:rFonts w:ascii="Symbol" w:hAnsi="Symbol"/>
      </w:rPr>
    </w:lvl>
    <w:lvl w:ilvl="4" w:tplc="06DC9B50">
      <w:start w:val="1"/>
      <w:numFmt w:val="bullet"/>
      <w:lvlText w:val="o"/>
      <w:lvlJc w:val="left"/>
      <w:pPr>
        <w:tabs>
          <w:tab w:val="num" w:pos="3600"/>
        </w:tabs>
        <w:ind w:left="3600" w:hanging="360"/>
      </w:pPr>
      <w:rPr>
        <w:rFonts w:ascii="Courier New" w:hAnsi="Courier New"/>
      </w:rPr>
    </w:lvl>
    <w:lvl w:ilvl="5" w:tplc="D7B27C64">
      <w:start w:val="1"/>
      <w:numFmt w:val="bullet"/>
      <w:lvlText w:val=""/>
      <w:lvlJc w:val="left"/>
      <w:pPr>
        <w:tabs>
          <w:tab w:val="num" w:pos="4320"/>
        </w:tabs>
        <w:ind w:left="4320" w:hanging="360"/>
      </w:pPr>
      <w:rPr>
        <w:rFonts w:ascii="Wingdings" w:hAnsi="Wingdings"/>
      </w:rPr>
    </w:lvl>
    <w:lvl w:ilvl="6" w:tplc="AD18033C">
      <w:start w:val="1"/>
      <w:numFmt w:val="bullet"/>
      <w:lvlText w:val=""/>
      <w:lvlJc w:val="left"/>
      <w:pPr>
        <w:tabs>
          <w:tab w:val="num" w:pos="5040"/>
        </w:tabs>
        <w:ind w:left="5040" w:hanging="360"/>
      </w:pPr>
      <w:rPr>
        <w:rFonts w:ascii="Symbol" w:hAnsi="Symbol"/>
      </w:rPr>
    </w:lvl>
    <w:lvl w:ilvl="7" w:tplc="646C1C7C">
      <w:start w:val="1"/>
      <w:numFmt w:val="bullet"/>
      <w:lvlText w:val="o"/>
      <w:lvlJc w:val="left"/>
      <w:pPr>
        <w:tabs>
          <w:tab w:val="num" w:pos="5760"/>
        </w:tabs>
        <w:ind w:left="5760" w:hanging="360"/>
      </w:pPr>
      <w:rPr>
        <w:rFonts w:ascii="Courier New" w:hAnsi="Courier New"/>
      </w:rPr>
    </w:lvl>
    <w:lvl w:ilvl="8" w:tplc="34F62090">
      <w:start w:val="1"/>
      <w:numFmt w:val="bullet"/>
      <w:lvlText w:val=""/>
      <w:lvlJc w:val="left"/>
      <w:pPr>
        <w:tabs>
          <w:tab w:val="num" w:pos="6480"/>
        </w:tabs>
        <w:ind w:left="6480" w:hanging="360"/>
      </w:pPr>
      <w:rPr>
        <w:rFonts w:ascii="Wingdings" w:hAnsi="Wingdings"/>
      </w:rPr>
    </w:lvl>
  </w:abstractNum>
  <w:abstractNum w:abstractNumId="4" w15:restartNumberingAfterBreak="0">
    <w:nsid w:val="0000005C"/>
    <w:multiLevelType w:val="hybridMultilevel"/>
    <w:tmpl w:val="0000005C"/>
    <w:lvl w:ilvl="0" w:tplc="8390BCE0">
      <w:start w:val="1"/>
      <w:numFmt w:val="bullet"/>
      <w:lvlText w:val=""/>
      <w:lvlJc w:val="left"/>
      <w:pPr>
        <w:ind w:left="720" w:hanging="360"/>
      </w:pPr>
      <w:rPr>
        <w:rFonts w:ascii="Symbol" w:hAnsi="Symbol"/>
        <w:b w:val="0"/>
        <w:bCs w:val="0"/>
      </w:rPr>
    </w:lvl>
    <w:lvl w:ilvl="1" w:tplc="8EC480A0">
      <w:start w:val="1"/>
      <w:numFmt w:val="bullet"/>
      <w:lvlText w:val="o"/>
      <w:lvlJc w:val="left"/>
      <w:pPr>
        <w:tabs>
          <w:tab w:val="num" w:pos="1440"/>
        </w:tabs>
        <w:ind w:left="1440" w:hanging="360"/>
      </w:pPr>
      <w:rPr>
        <w:rFonts w:ascii="Courier New" w:hAnsi="Courier New"/>
      </w:rPr>
    </w:lvl>
    <w:lvl w:ilvl="2" w:tplc="F438C3CE">
      <w:start w:val="1"/>
      <w:numFmt w:val="bullet"/>
      <w:lvlText w:val=""/>
      <w:lvlJc w:val="left"/>
      <w:pPr>
        <w:tabs>
          <w:tab w:val="num" w:pos="2160"/>
        </w:tabs>
        <w:ind w:left="2160" w:hanging="360"/>
      </w:pPr>
      <w:rPr>
        <w:rFonts w:ascii="Wingdings" w:hAnsi="Wingdings"/>
      </w:rPr>
    </w:lvl>
    <w:lvl w:ilvl="3" w:tplc="4434F912">
      <w:start w:val="1"/>
      <w:numFmt w:val="bullet"/>
      <w:lvlText w:val=""/>
      <w:lvlJc w:val="left"/>
      <w:pPr>
        <w:tabs>
          <w:tab w:val="num" w:pos="2880"/>
        </w:tabs>
        <w:ind w:left="2880" w:hanging="360"/>
      </w:pPr>
      <w:rPr>
        <w:rFonts w:ascii="Symbol" w:hAnsi="Symbol"/>
      </w:rPr>
    </w:lvl>
    <w:lvl w:ilvl="4" w:tplc="C0504ED6">
      <w:start w:val="1"/>
      <w:numFmt w:val="bullet"/>
      <w:lvlText w:val="o"/>
      <w:lvlJc w:val="left"/>
      <w:pPr>
        <w:tabs>
          <w:tab w:val="num" w:pos="3600"/>
        </w:tabs>
        <w:ind w:left="3600" w:hanging="360"/>
      </w:pPr>
      <w:rPr>
        <w:rFonts w:ascii="Courier New" w:hAnsi="Courier New"/>
      </w:rPr>
    </w:lvl>
    <w:lvl w:ilvl="5" w:tplc="C2AAACB0">
      <w:start w:val="1"/>
      <w:numFmt w:val="bullet"/>
      <w:lvlText w:val=""/>
      <w:lvlJc w:val="left"/>
      <w:pPr>
        <w:tabs>
          <w:tab w:val="num" w:pos="4320"/>
        </w:tabs>
        <w:ind w:left="4320" w:hanging="360"/>
      </w:pPr>
      <w:rPr>
        <w:rFonts w:ascii="Wingdings" w:hAnsi="Wingdings"/>
      </w:rPr>
    </w:lvl>
    <w:lvl w:ilvl="6" w:tplc="7FA6900E">
      <w:start w:val="1"/>
      <w:numFmt w:val="bullet"/>
      <w:lvlText w:val=""/>
      <w:lvlJc w:val="left"/>
      <w:pPr>
        <w:tabs>
          <w:tab w:val="num" w:pos="5040"/>
        </w:tabs>
        <w:ind w:left="5040" w:hanging="360"/>
      </w:pPr>
      <w:rPr>
        <w:rFonts w:ascii="Symbol" w:hAnsi="Symbol"/>
      </w:rPr>
    </w:lvl>
    <w:lvl w:ilvl="7" w:tplc="F19A235E">
      <w:start w:val="1"/>
      <w:numFmt w:val="bullet"/>
      <w:lvlText w:val="o"/>
      <w:lvlJc w:val="left"/>
      <w:pPr>
        <w:tabs>
          <w:tab w:val="num" w:pos="5760"/>
        </w:tabs>
        <w:ind w:left="5760" w:hanging="360"/>
      </w:pPr>
      <w:rPr>
        <w:rFonts w:ascii="Courier New" w:hAnsi="Courier New"/>
      </w:rPr>
    </w:lvl>
    <w:lvl w:ilvl="8" w:tplc="16262E00">
      <w:start w:val="1"/>
      <w:numFmt w:val="bullet"/>
      <w:lvlText w:val=""/>
      <w:lvlJc w:val="left"/>
      <w:pPr>
        <w:tabs>
          <w:tab w:val="num" w:pos="6480"/>
        </w:tabs>
        <w:ind w:left="6480" w:hanging="360"/>
      </w:pPr>
      <w:rPr>
        <w:rFonts w:ascii="Wingdings" w:hAnsi="Wingdings"/>
      </w:rPr>
    </w:lvl>
  </w:abstractNum>
  <w:abstractNum w:abstractNumId="5" w15:restartNumberingAfterBreak="0">
    <w:nsid w:val="0000005D"/>
    <w:multiLevelType w:val="hybridMultilevel"/>
    <w:tmpl w:val="0000005D"/>
    <w:lvl w:ilvl="0" w:tplc="A996937A">
      <w:start w:val="1"/>
      <w:numFmt w:val="bullet"/>
      <w:lvlText w:val=""/>
      <w:lvlPicBulletId w:val="0"/>
      <w:lvlJc w:val="left"/>
      <w:pPr>
        <w:ind w:left="720" w:hanging="360"/>
      </w:pPr>
      <w:rPr>
        <w:rFonts w:ascii="Symbol" w:hAnsi="Symbol"/>
        <w:sz w:val="31"/>
      </w:rPr>
    </w:lvl>
    <w:lvl w:ilvl="1" w:tplc="2F9A6ED0">
      <w:start w:val="1"/>
      <w:numFmt w:val="bullet"/>
      <w:lvlText w:val="o"/>
      <w:lvlJc w:val="left"/>
      <w:pPr>
        <w:tabs>
          <w:tab w:val="num" w:pos="1440"/>
        </w:tabs>
        <w:ind w:left="1440" w:hanging="360"/>
      </w:pPr>
      <w:rPr>
        <w:rFonts w:ascii="Courier New" w:hAnsi="Courier New"/>
      </w:rPr>
    </w:lvl>
    <w:lvl w:ilvl="2" w:tplc="922AF57C">
      <w:start w:val="1"/>
      <w:numFmt w:val="bullet"/>
      <w:lvlText w:val=""/>
      <w:lvlJc w:val="left"/>
      <w:pPr>
        <w:tabs>
          <w:tab w:val="num" w:pos="2160"/>
        </w:tabs>
        <w:ind w:left="2160" w:hanging="360"/>
      </w:pPr>
      <w:rPr>
        <w:rFonts w:ascii="Wingdings" w:hAnsi="Wingdings"/>
      </w:rPr>
    </w:lvl>
    <w:lvl w:ilvl="3" w:tplc="46B4D214">
      <w:start w:val="1"/>
      <w:numFmt w:val="bullet"/>
      <w:lvlText w:val=""/>
      <w:lvlJc w:val="left"/>
      <w:pPr>
        <w:tabs>
          <w:tab w:val="num" w:pos="2880"/>
        </w:tabs>
        <w:ind w:left="2880" w:hanging="360"/>
      </w:pPr>
      <w:rPr>
        <w:rFonts w:ascii="Symbol" w:hAnsi="Symbol"/>
      </w:rPr>
    </w:lvl>
    <w:lvl w:ilvl="4" w:tplc="D5000B18">
      <w:start w:val="1"/>
      <w:numFmt w:val="bullet"/>
      <w:lvlText w:val="o"/>
      <w:lvlJc w:val="left"/>
      <w:pPr>
        <w:tabs>
          <w:tab w:val="num" w:pos="3600"/>
        </w:tabs>
        <w:ind w:left="3600" w:hanging="360"/>
      </w:pPr>
      <w:rPr>
        <w:rFonts w:ascii="Courier New" w:hAnsi="Courier New"/>
      </w:rPr>
    </w:lvl>
    <w:lvl w:ilvl="5" w:tplc="F3B4CF56">
      <w:start w:val="1"/>
      <w:numFmt w:val="bullet"/>
      <w:lvlText w:val=""/>
      <w:lvlJc w:val="left"/>
      <w:pPr>
        <w:tabs>
          <w:tab w:val="num" w:pos="4320"/>
        </w:tabs>
        <w:ind w:left="4320" w:hanging="360"/>
      </w:pPr>
      <w:rPr>
        <w:rFonts w:ascii="Wingdings" w:hAnsi="Wingdings"/>
      </w:rPr>
    </w:lvl>
    <w:lvl w:ilvl="6" w:tplc="A3A2310E">
      <w:start w:val="1"/>
      <w:numFmt w:val="bullet"/>
      <w:lvlText w:val=""/>
      <w:lvlJc w:val="left"/>
      <w:pPr>
        <w:tabs>
          <w:tab w:val="num" w:pos="5040"/>
        </w:tabs>
        <w:ind w:left="5040" w:hanging="360"/>
      </w:pPr>
      <w:rPr>
        <w:rFonts w:ascii="Symbol" w:hAnsi="Symbol"/>
      </w:rPr>
    </w:lvl>
    <w:lvl w:ilvl="7" w:tplc="55F2AD86">
      <w:start w:val="1"/>
      <w:numFmt w:val="bullet"/>
      <w:lvlText w:val="o"/>
      <w:lvlJc w:val="left"/>
      <w:pPr>
        <w:tabs>
          <w:tab w:val="num" w:pos="5760"/>
        </w:tabs>
        <w:ind w:left="5760" w:hanging="360"/>
      </w:pPr>
      <w:rPr>
        <w:rFonts w:ascii="Courier New" w:hAnsi="Courier New"/>
      </w:rPr>
    </w:lvl>
    <w:lvl w:ilvl="8" w:tplc="5B460F7A">
      <w:start w:val="1"/>
      <w:numFmt w:val="bullet"/>
      <w:lvlText w:val=""/>
      <w:lvlJc w:val="left"/>
      <w:pPr>
        <w:tabs>
          <w:tab w:val="num" w:pos="6480"/>
        </w:tabs>
        <w:ind w:left="6480" w:hanging="360"/>
      </w:pPr>
      <w:rPr>
        <w:rFonts w:ascii="Wingdings" w:hAnsi="Wingdings"/>
      </w:rPr>
    </w:lvl>
  </w:abstractNum>
  <w:abstractNum w:abstractNumId="6" w15:restartNumberingAfterBreak="0">
    <w:nsid w:val="0000005E"/>
    <w:multiLevelType w:val="hybridMultilevel"/>
    <w:tmpl w:val="0000005E"/>
    <w:lvl w:ilvl="0" w:tplc="B1BE4446">
      <w:start w:val="1"/>
      <w:numFmt w:val="bullet"/>
      <w:lvlText w:val=""/>
      <w:lvlPicBulletId w:val="0"/>
      <w:lvlJc w:val="left"/>
      <w:pPr>
        <w:ind w:left="720" w:hanging="360"/>
      </w:pPr>
      <w:rPr>
        <w:rFonts w:ascii="Symbol" w:hAnsi="Symbol"/>
        <w:sz w:val="31"/>
      </w:rPr>
    </w:lvl>
    <w:lvl w:ilvl="1" w:tplc="B27E2A30">
      <w:start w:val="1"/>
      <w:numFmt w:val="bullet"/>
      <w:lvlText w:val="o"/>
      <w:lvlJc w:val="left"/>
      <w:pPr>
        <w:tabs>
          <w:tab w:val="num" w:pos="1440"/>
        </w:tabs>
        <w:ind w:left="1440" w:hanging="360"/>
      </w:pPr>
      <w:rPr>
        <w:rFonts w:ascii="Courier New" w:hAnsi="Courier New"/>
      </w:rPr>
    </w:lvl>
    <w:lvl w:ilvl="2" w:tplc="F3A806A8">
      <w:start w:val="1"/>
      <w:numFmt w:val="bullet"/>
      <w:lvlText w:val=""/>
      <w:lvlJc w:val="left"/>
      <w:pPr>
        <w:tabs>
          <w:tab w:val="num" w:pos="2160"/>
        </w:tabs>
        <w:ind w:left="2160" w:hanging="360"/>
      </w:pPr>
      <w:rPr>
        <w:rFonts w:ascii="Wingdings" w:hAnsi="Wingdings"/>
      </w:rPr>
    </w:lvl>
    <w:lvl w:ilvl="3" w:tplc="AEF6BAF8">
      <w:start w:val="1"/>
      <w:numFmt w:val="bullet"/>
      <w:lvlText w:val=""/>
      <w:lvlJc w:val="left"/>
      <w:pPr>
        <w:tabs>
          <w:tab w:val="num" w:pos="2880"/>
        </w:tabs>
        <w:ind w:left="2880" w:hanging="360"/>
      </w:pPr>
      <w:rPr>
        <w:rFonts w:ascii="Symbol" w:hAnsi="Symbol"/>
      </w:rPr>
    </w:lvl>
    <w:lvl w:ilvl="4" w:tplc="4EFA4E26">
      <w:start w:val="1"/>
      <w:numFmt w:val="bullet"/>
      <w:lvlText w:val="o"/>
      <w:lvlJc w:val="left"/>
      <w:pPr>
        <w:tabs>
          <w:tab w:val="num" w:pos="3600"/>
        </w:tabs>
        <w:ind w:left="3600" w:hanging="360"/>
      </w:pPr>
      <w:rPr>
        <w:rFonts w:ascii="Courier New" w:hAnsi="Courier New"/>
      </w:rPr>
    </w:lvl>
    <w:lvl w:ilvl="5" w:tplc="5AB089BE">
      <w:start w:val="1"/>
      <w:numFmt w:val="bullet"/>
      <w:lvlText w:val=""/>
      <w:lvlJc w:val="left"/>
      <w:pPr>
        <w:tabs>
          <w:tab w:val="num" w:pos="4320"/>
        </w:tabs>
        <w:ind w:left="4320" w:hanging="360"/>
      </w:pPr>
      <w:rPr>
        <w:rFonts w:ascii="Wingdings" w:hAnsi="Wingdings"/>
      </w:rPr>
    </w:lvl>
    <w:lvl w:ilvl="6" w:tplc="A94A0240">
      <w:start w:val="1"/>
      <w:numFmt w:val="bullet"/>
      <w:lvlText w:val=""/>
      <w:lvlJc w:val="left"/>
      <w:pPr>
        <w:tabs>
          <w:tab w:val="num" w:pos="5040"/>
        </w:tabs>
        <w:ind w:left="5040" w:hanging="360"/>
      </w:pPr>
      <w:rPr>
        <w:rFonts w:ascii="Symbol" w:hAnsi="Symbol"/>
      </w:rPr>
    </w:lvl>
    <w:lvl w:ilvl="7" w:tplc="9D2403D4">
      <w:start w:val="1"/>
      <w:numFmt w:val="bullet"/>
      <w:lvlText w:val="o"/>
      <w:lvlJc w:val="left"/>
      <w:pPr>
        <w:tabs>
          <w:tab w:val="num" w:pos="5760"/>
        </w:tabs>
        <w:ind w:left="5760" w:hanging="360"/>
      </w:pPr>
      <w:rPr>
        <w:rFonts w:ascii="Courier New" w:hAnsi="Courier New"/>
      </w:rPr>
    </w:lvl>
    <w:lvl w:ilvl="8" w:tplc="2800E8A6">
      <w:start w:val="1"/>
      <w:numFmt w:val="bullet"/>
      <w:lvlText w:val=""/>
      <w:lvlJc w:val="left"/>
      <w:pPr>
        <w:tabs>
          <w:tab w:val="num" w:pos="6480"/>
        </w:tabs>
        <w:ind w:left="6480" w:hanging="360"/>
      </w:pPr>
      <w:rPr>
        <w:rFonts w:ascii="Wingdings" w:hAnsi="Wingdings"/>
      </w:rPr>
    </w:lvl>
  </w:abstractNum>
  <w:abstractNum w:abstractNumId="7" w15:restartNumberingAfterBreak="0">
    <w:nsid w:val="0000005F"/>
    <w:multiLevelType w:val="hybridMultilevel"/>
    <w:tmpl w:val="0000005F"/>
    <w:lvl w:ilvl="0" w:tplc="43B611AA">
      <w:start w:val="1"/>
      <w:numFmt w:val="bullet"/>
      <w:lvlText w:val=""/>
      <w:lvlPicBulletId w:val="0"/>
      <w:lvlJc w:val="left"/>
      <w:pPr>
        <w:ind w:left="720" w:hanging="360"/>
      </w:pPr>
      <w:rPr>
        <w:rFonts w:ascii="Symbol" w:hAnsi="Symbol"/>
        <w:sz w:val="31"/>
      </w:rPr>
    </w:lvl>
    <w:lvl w:ilvl="1" w:tplc="E3E6B092">
      <w:start w:val="1"/>
      <w:numFmt w:val="bullet"/>
      <w:lvlText w:val="o"/>
      <w:lvlJc w:val="left"/>
      <w:pPr>
        <w:tabs>
          <w:tab w:val="num" w:pos="1440"/>
        </w:tabs>
        <w:ind w:left="1440" w:hanging="360"/>
      </w:pPr>
      <w:rPr>
        <w:rFonts w:ascii="Courier New" w:hAnsi="Courier New"/>
      </w:rPr>
    </w:lvl>
    <w:lvl w:ilvl="2" w:tplc="64A0B6DA">
      <w:start w:val="1"/>
      <w:numFmt w:val="bullet"/>
      <w:lvlText w:val=""/>
      <w:lvlJc w:val="left"/>
      <w:pPr>
        <w:tabs>
          <w:tab w:val="num" w:pos="2160"/>
        </w:tabs>
        <w:ind w:left="2160" w:hanging="360"/>
      </w:pPr>
      <w:rPr>
        <w:rFonts w:ascii="Wingdings" w:hAnsi="Wingdings"/>
      </w:rPr>
    </w:lvl>
    <w:lvl w:ilvl="3" w:tplc="82C8CED0">
      <w:start w:val="1"/>
      <w:numFmt w:val="bullet"/>
      <w:lvlText w:val=""/>
      <w:lvlJc w:val="left"/>
      <w:pPr>
        <w:tabs>
          <w:tab w:val="num" w:pos="2880"/>
        </w:tabs>
        <w:ind w:left="2880" w:hanging="360"/>
      </w:pPr>
      <w:rPr>
        <w:rFonts w:ascii="Symbol" w:hAnsi="Symbol"/>
      </w:rPr>
    </w:lvl>
    <w:lvl w:ilvl="4" w:tplc="896EC198">
      <w:start w:val="1"/>
      <w:numFmt w:val="bullet"/>
      <w:lvlText w:val="o"/>
      <w:lvlJc w:val="left"/>
      <w:pPr>
        <w:tabs>
          <w:tab w:val="num" w:pos="3600"/>
        </w:tabs>
        <w:ind w:left="3600" w:hanging="360"/>
      </w:pPr>
      <w:rPr>
        <w:rFonts w:ascii="Courier New" w:hAnsi="Courier New"/>
      </w:rPr>
    </w:lvl>
    <w:lvl w:ilvl="5" w:tplc="9A5EA6BC">
      <w:start w:val="1"/>
      <w:numFmt w:val="bullet"/>
      <w:lvlText w:val=""/>
      <w:lvlJc w:val="left"/>
      <w:pPr>
        <w:tabs>
          <w:tab w:val="num" w:pos="4320"/>
        </w:tabs>
        <w:ind w:left="4320" w:hanging="360"/>
      </w:pPr>
      <w:rPr>
        <w:rFonts w:ascii="Wingdings" w:hAnsi="Wingdings"/>
      </w:rPr>
    </w:lvl>
    <w:lvl w:ilvl="6" w:tplc="F93406E2">
      <w:start w:val="1"/>
      <w:numFmt w:val="bullet"/>
      <w:lvlText w:val=""/>
      <w:lvlJc w:val="left"/>
      <w:pPr>
        <w:tabs>
          <w:tab w:val="num" w:pos="5040"/>
        </w:tabs>
        <w:ind w:left="5040" w:hanging="360"/>
      </w:pPr>
      <w:rPr>
        <w:rFonts w:ascii="Symbol" w:hAnsi="Symbol"/>
      </w:rPr>
    </w:lvl>
    <w:lvl w:ilvl="7" w:tplc="597432C4">
      <w:start w:val="1"/>
      <w:numFmt w:val="bullet"/>
      <w:lvlText w:val="o"/>
      <w:lvlJc w:val="left"/>
      <w:pPr>
        <w:tabs>
          <w:tab w:val="num" w:pos="5760"/>
        </w:tabs>
        <w:ind w:left="5760" w:hanging="360"/>
      </w:pPr>
      <w:rPr>
        <w:rFonts w:ascii="Courier New" w:hAnsi="Courier New"/>
      </w:rPr>
    </w:lvl>
    <w:lvl w:ilvl="8" w:tplc="E4A42520">
      <w:start w:val="1"/>
      <w:numFmt w:val="bullet"/>
      <w:lvlText w:val=""/>
      <w:lvlJc w:val="left"/>
      <w:pPr>
        <w:tabs>
          <w:tab w:val="num" w:pos="6480"/>
        </w:tabs>
        <w:ind w:left="6480" w:hanging="360"/>
      </w:pPr>
      <w:rPr>
        <w:rFonts w:ascii="Wingdings" w:hAnsi="Wingdings"/>
      </w:rPr>
    </w:lvl>
  </w:abstractNum>
  <w:abstractNum w:abstractNumId="8" w15:restartNumberingAfterBreak="0">
    <w:nsid w:val="00000060"/>
    <w:multiLevelType w:val="hybridMultilevel"/>
    <w:tmpl w:val="00000060"/>
    <w:lvl w:ilvl="0" w:tplc="529EF1EC">
      <w:start w:val="1"/>
      <w:numFmt w:val="bullet"/>
      <w:lvlText w:val=""/>
      <w:lvlPicBulletId w:val="0"/>
      <w:lvlJc w:val="left"/>
      <w:pPr>
        <w:ind w:left="720" w:hanging="360"/>
      </w:pPr>
      <w:rPr>
        <w:rFonts w:ascii="Symbol" w:hAnsi="Symbol"/>
        <w:sz w:val="31"/>
      </w:rPr>
    </w:lvl>
    <w:lvl w:ilvl="1" w:tplc="B602D99A">
      <w:start w:val="1"/>
      <w:numFmt w:val="bullet"/>
      <w:lvlText w:val="o"/>
      <w:lvlJc w:val="left"/>
      <w:pPr>
        <w:tabs>
          <w:tab w:val="num" w:pos="1440"/>
        </w:tabs>
        <w:ind w:left="1440" w:hanging="360"/>
      </w:pPr>
      <w:rPr>
        <w:rFonts w:ascii="Courier New" w:hAnsi="Courier New"/>
      </w:rPr>
    </w:lvl>
    <w:lvl w:ilvl="2" w:tplc="966C12DC">
      <w:start w:val="1"/>
      <w:numFmt w:val="bullet"/>
      <w:lvlText w:val=""/>
      <w:lvlJc w:val="left"/>
      <w:pPr>
        <w:tabs>
          <w:tab w:val="num" w:pos="2160"/>
        </w:tabs>
        <w:ind w:left="2160" w:hanging="360"/>
      </w:pPr>
      <w:rPr>
        <w:rFonts w:ascii="Wingdings" w:hAnsi="Wingdings"/>
      </w:rPr>
    </w:lvl>
    <w:lvl w:ilvl="3" w:tplc="DB60A1CC">
      <w:start w:val="1"/>
      <w:numFmt w:val="bullet"/>
      <w:lvlText w:val=""/>
      <w:lvlJc w:val="left"/>
      <w:pPr>
        <w:tabs>
          <w:tab w:val="num" w:pos="2880"/>
        </w:tabs>
        <w:ind w:left="2880" w:hanging="360"/>
      </w:pPr>
      <w:rPr>
        <w:rFonts w:ascii="Symbol" w:hAnsi="Symbol"/>
      </w:rPr>
    </w:lvl>
    <w:lvl w:ilvl="4" w:tplc="AE3261AA">
      <w:start w:val="1"/>
      <w:numFmt w:val="bullet"/>
      <w:lvlText w:val="o"/>
      <w:lvlJc w:val="left"/>
      <w:pPr>
        <w:tabs>
          <w:tab w:val="num" w:pos="3600"/>
        </w:tabs>
        <w:ind w:left="3600" w:hanging="360"/>
      </w:pPr>
      <w:rPr>
        <w:rFonts w:ascii="Courier New" w:hAnsi="Courier New"/>
      </w:rPr>
    </w:lvl>
    <w:lvl w:ilvl="5" w:tplc="4CE44520">
      <w:start w:val="1"/>
      <w:numFmt w:val="bullet"/>
      <w:lvlText w:val=""/>
      <w:lvlJc w:val="left"/>
      <w:pPr>
        <w:tabs>
          <w:tab w:val="num" w:pos="4320"/>
        </w:tabs>
        <w:ind w:left="4320" w:hanging="360"/>
      </w:pPr>
      <w:rPr>
        <w:rFonts w:ascii="Wingdings" w:hAnsi="Wingdings"/>
      </w:rPr>
    </w:lvl>
    <w:lvl w:ilvl="6" w:tplc="639CB3CA">
      <w:start w:val="1"/>
      <w:numFmt w:val="bullet"/>
      <w:lvlText w:val=""/>
      <w:lvlJc w:val="left"/>
      <w:pPr>
        <w:tabs>
          <w:tab w:val="num" w:pos="5040"/>
        </w:tabs>
        <w:ind w:left="5040" w:hanging="360"/>
      </w:pPr>
      <w:rPr>
        <w:rFonts w:ascii="Symbol" w:hAnsi="Symbol"/>
      </w:rPr>
    </w:lvl>
    <w:lvl w:ilvl="7" w:tplc="E488BF0C">
      <w:start w:val="1"/>
      <w:numFmt w:val="bullet"/>
      <w:lvlText w:val="o"/>
      <w:lvlJc w:val="left"/>
      <w:pPr>
        <w:tabs>
          <w:tab w:val="num" w:pos="5760"/>
        </w:tabs>
        <w:ind w:left="5760" w:hanging="360"/>
      </w:pPr>
      <w:rPr>
        <w:rFonts w:ascii="Courier New" w:hAnsi="Courier New"/>
      </w:rPr>
    </w:lvl>
    <w:lvl w:ilvl="8" w:tplc="B1964716">
      <w:start w:val="1"/>
      <w:numFmt w:val="bullet"/>
      <w:lvlText w:val=""/>
      <w:lvlJc w:val="left"/>
      <w:pPr>
        <w:tabs>
          <w:tab w:val="num" w:pos="6480"/>
        </w:tabs>
        <w:ind w:left="6480" w:hanging="360"/>
      </w:pPr>
      <w:rPr>
        <w:rFonts w:ascii="Wingdings" w:hAnsi="Wingdings"/>
      </w:rPr>
    </w:lvl>
  </w:abstractNum>
  <w:abstractNum w:abstractNumId="9" w15:restartNumberingAfterBreak="0">
    <w:nsid w:val="00000061"/>
    <w:multiLevelType w:val="hybridMultilevel"/>
    <w:tmpl w:val="00000061"/>
    <w:lvl w:ilvl="0" w:tplc="4768D326">
      <w:start w:val="1"/>
      <w:numFmt w:val="bullet"/>
      <w:lvlText w:val=""/>
      <w:lvlPicBulletId w:val="0"/>
      <w:lvlJc w:val="left"/>
      <w:pPr>
        <w:ind w:left="720" w:hanging="360"/>
      </w:pPr>
      <w:rPr>
        <w:rFonts w:ascii="Symbol" w:hAnsi="Symbol"/>
        <w:sz w:val="31"/>
      </w:rPr>
    </w:lvl>
    <w:lvl w:ilvl="1" w:tplc="0E2874A0">
      <w:start w:val="1"/>
      <w:numFmt w:val="bullet"/>
      <w:lvlText w:val="o"/>
      <w:lvlJc w:val="left"/>
      <w:pPr>
        <w:tabs>
          <w:tab w:val="num" w:pos="1440"/>
        </w:tabs>
        <w:ind w:left="1440" w:hanging="360"/>
      </w:pPr>
      <w:rPr>
        <w:rFonts w:ascii="Courier New" w:hAnsi="Courier New"/>
      </w:rPr>
    </w:lvl>
    <w:lvl w:ilvl="2" w:tplc="99C45FE6">
      <w:start w:val="1"/>
      <w:numFmt w:val="bullet"/>
      <w:lvlText w:val=""/>
      <w:lvlJc w:val="left"/>
      <w:pPr>
        <w:tabs>
          <w:tab w:val="num" w:pos="2160"/>
        </w:tabs>
        <w:ind w:left="2160" w:hanging="360"/>
      </w:pPr>
      <w:rPr>
        <w:rFonts w:ascii="Wingdings" w:hAnsi="Wingdings"/>
      </w:rPr>
    </w:lvl>
    <w:lvl w:ilvl="3" w:tplc="96244948">
      <w:start w:val="1"/>
      <w:numFmt w:val="bullet"/>
      <w:lvlText w:val=""/>
      <w:lvlJc w:val="left"/>
      <w:pPr>
        <w:tabs>
          <w:tab w:val="num" w:pos="2880"/>
        </w:tabs>
        <w:ind w:left="2880" w:hanging="360"/>
      </w:pPr>
      <w:rPr>
        <w:rFonts w:ascii="Symbol" w:hAnsi="Symbol"/>
      </w:rPr>
    </w:lvl>
    <w:lvl w:ilvl="4" w:tplc="B3681F54">
      <w:start w:val="1"/>
      <w:numFmt w:val="bullet"/>
      <w:lvlText w:val="o"/>
      <w:lvlJc w:val="left"/>
      <w:pPr>
        <w:tabs>
          <w:tab w:val="num" w:pos="3600"/>
        </w:tabs>
        <w:ind w:left="3600" w:hanging="360"/>
      </w:pPr>
      <w:rPr>
        <w:rFonts w:ascii="Courier New" w:hAnsi="Courier New"/>
      </w:rPr>
    </w:lvl>
    <w:lvl w:ilvl="5" w:tplc="57A27820">
      <w:start w:val="1"/>
      <w:numFmt w:val="bullet"/>
      <w:lvlText w:val=""/>
      <w:lvlJc w:val="left"/>
      <w:pPr>
        <w:tabs>
          <w:tab w:val="num" w:pos="4320"/>
        </w:tabs>
        <w:ind w:left="4320" w:hanging="360"/>
      </w:pPr>
      <w:rPr>
        <w:rFonts w:ascii="Wingdings" w:hAnsi="Wingdings"/>
      </w:rPr>
    </w:lvl>
    <w:lvl w:ilvl="6" w:tplc="BE208794">
      <w:start w:val="1"/>
      <w:numFmt w:val="bullet"/>
      <w:lvlText w:val=""/>
      <w:lvlJc w:val="left"/>
      <w:pPr>
        <w:tabs>
          <w:tab w:val="num" w:pos="5040"/>
        </w:tabs>
        <w:ind w:left="5040" w:hanging="360"/>
      </w:pPr>
      <w:rPr>
        <w:rFonts w:ascii="Symbol" w:hAnsi="Symbol"/>
      </w:rPr>
    </w:lvl>
    <w:lvl w:ilvl="7" w:tplc="D47AD21A">
      <w:start w:val="1"/>
      <w:numFmt w:val="bullet"/>
      <w:lvlText w:val="o"/>
      <w:lvlJc w:val="left"/>
      <w:pPr>
        <w:tabs>
          <w:tab w:val="num" w:pos="5760"/>
        </w:tabs>
        <w:ind w:left="5760" w:hanging="360"/>
      </w:pPr>
      <w:rPr>
        <w:rFonts w:ascii="Courier New" w:hAnsi="Courier New"/>
      </w:rPr>
    </w:lvl>
    <w:lvl w:ilvl="8" w:tplc="C7604C6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62"/>
    <w:multiLevelType w:val="hybridMultilevel"/>
    <w:tmpl w:val="00000062"/>
    <w:lvl w:ilvl="0" w:tplc="E376CEDA">
      <w:start w:val="1"/>
      <w:numFmt w:val="bullet"/>
      <w:lvlText w:val=""/>
      <w:lvlJc w:val="left"/>
      <w:pPr>
        <w:ind w:left="720" w:hanging="360"/>
      </w:pPr>
      <w:rPr>
        <w:rFonts w:ascii="Symbol" w:hAnsi="Symbol"/>
        <w:b w:val="0"/>
        <w:bCs w:val="0"/>
      </w:rPr>
    </w:lvl>
    <w:lvl w:ilvl="1" w:tplc="FB689018">
      <w:start w:val="1"/>
      <w:numFmt w:val="bullet"/>
      <w:lvlText w:val="o"/>
      <w:lvlJc w:val="left"/>
      <w:pPr>
        <w:tabs>
          <w:tab w:val="num" w:pos="1440"/>
        </w:tabs>
        <w:ind w:left="1440" w:hanging="360"/>
      </w:pPr>
      <w:rPr>
        <w:rFonts w:ascii="Courier New" w:hAnsi="Courier New"/>
      </w:rPr>
    </w:lvl>
    <w:lvl w:ilvl="2" w:tplc="941EDDE4">
      <w:start w:val="1"/>
      <w:numFmt w:val="bullet"/>
      <w:lvlText w:val=""/>
      <w:lvlJc w:val="left"/>
      <w:pPr>
        <w:tabs>
          <w:tab w:val="num" w:pos="2160"/>
        </w:tabs>
        <w:ind w:left="2160" w:hanging="360"/>
      </w:pPr>
      <w:rPr>
        <w:rFonts w:ascii="Wingdings" w:hAnsi="Wingdings"/>
      </w:rPr>
    </w:lvl>
    <w:lvl w:ilvl="3" w:tplc="09CAECD0">
      <w:start w:val="1"/>
      <w:numFmt w:val="bullet"/>
      <w:lvlText w:val=""/>
      <w:lvlJc w:val="left"/>
      <w:pPr>
        <w:tabs>
          <w:tab w:val="num" w:pos="2880"/>
        </w:tabs>
        <w:ind w:left="2880" w:hanging="360"/>
      </w:pPr>
      <w:rPr>
        <w:rFonts w:ascii="Symbol" w:hAnsi="Symbol"/>
      </w:rPr>
    </w:lvl>
    <w:lvl w:ilvl="4" w:tplc="89529C9E">
      <w:start w:val="1"/>
      <w:numFmt w:val="bullet"/>
      <w:lvlText w:val="o"/>
      <w:lvlJc w:val="left"/>
      <w:pPr>
        <w:tabs>
          <w:tab w:val="num" w:pos="3600"/>
        </w:tabs>
        <w:ind w:left="3600" w:hanging="360"/>
      </w:pPr>
      <w:rPr>
        <w:rFonts w:ascii="Courier New" w:hAnsi="Courier New"/>
      </w:rPr>
    </w:lvl>
    <w:lvl w:ilvl="5" w:tplc="F3243BEE">
      <w:start w:val="1"/>
      <w:numFmt w:val="bullet"/>
      <w:lvlText w:val=""/>
      <w:lvlJc w:val="left"/>
      <w:pPr>
        <w:tabs>
          <w:tab w:val="num" w:pos="4320"/>
        </w:tabs>
        <w:ind w:left="4320" w:hanging="360"/>
      </w:pPr>
      <w:rPr>
        <w:rFonts w:ascii="Wingdings" w:hAnsi="Wingdings"/>
      </w:rPr>
    </w:lvl>
    <w:lvl w:ilvl="6" w:tplc="92A89CAA">
      <w:start w:val="1"/>
      <w:numFmt w:val="bullet"/>
      <w:lvlText w:val=""/>
      <w:lvlJc w:val="left"/>
      <w:pPr>
        <w:tabs>
          <w:tab w:val="num" w:pos="5040"/>
        </w:tabs>
        <w:ind w:left="5040" w:hanging="360"/>
      </w:pPr>
      <w:rPr>
        <w:rFonts w:ascii="Symbol" w:hAnsi="Symbol"/>
      </w:rPr>
    </w:lvl>
    <w:lvl w:ilvl="7" w:tplc="A46AF1A8">
      <w:start w:val="1"/>
      <w:numFmt w:val="bullet"/>
      <w:lvlText w:val="o"/>
      <w:lvlJc w:val="left"/>
      <w:pPr>
        <w:tabs>
          <w:tab w:val="num" w:pos="5760"/>
        </w:tabs>
        <w:ind w:left="5760" w:hanging="360"/>
      </w:pPr>
      <w:rPr>
        <w:rFonts w:ascii="Courier New" w:hAnsi="Courier New"/>
      </w:rPr>
    </w:lvl>
    <w:lvl w:ilvl="8" w:tplc="75B2A7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63"/>
    <w:multiLevelType w:val="hybridMultilevel"/>
    <w:tmpl w:val="00000063"/>
    <w:lvl w:ilvl="0" w:tplc="81F28B58">
      <w:start w:val="1"/>
      <w:numFmt w:val="bullet"/>
      <w:lvlText w:val=""/>
      <w:lvlPicBulletId w:val="0"/>
      <w:lvlJc w:val="left"/>
      <w:pPr>
        <w:ind w:left="720" w:hanging="360"/>
      </w:pPr>
      <w:rPr>
        <w:rFonts w:ascii="Symbol" w:hAnsi="Symbol"/>
        <w:sz w:val="31"/>
      </w:rPr>
    </w:lvl>
    <w:lvl w:ilvl="1" w:tplc="1506E8CE">
      <w:start w:val="1"/>
      <w:numFmt w:val="bullet"/>
      <w:lvlText w:val="o"/>
      <w:lvlJc w:val="left"/>
      <w:pPr>
        <w:tabs>
          <w:tab w:val="num" w:pos="1440"/>
        </w:tabs>
        <w:ind w:left="1440" w:hanging="360"/>
      </w:pPr>
      <w:rPr>
        <w:rFonts w:ascii="Courier New" w:hAnsi="Courier New"/>
      </w:rPr>
    </w:lvl>
    <w:lvl w:ilvl="2" w:tplc="EAD0CF2A">
      <w:start w:val="1"/>
      <w:numFmt w:val="bullet"/>
      <w:lvlText w:val=""/>
      <w:lvlJc w:val="left"/>
      <w:pPr>
        <w:tabs>
          <w:tab w:val="num" w:pos="2160"/>
        </w:tabs>
        <w:ind w:left="2160" w:hanging="360"/>
      </w:pPr>
      <w:rPr>
        <w:rFonts w:ascii="Wingdings" w:hAnsi="Wingdings"/>
      </w:rPr>
    </w:lvl>
    <w:lvl w:ilvl="3" w:tplc="13E2362C">
      <w:start w:val="1"/>
      <w:numFmt w:val="bullet"/>
      <w:lvlText w:val=""/>
      <w:lvlJc w:val="left"/>
      <w:pPr>
        <w:tabs>
          <w:tab w:val="num" w:pos="2880"/>
        </w:tabs>
        <w:ind w:left="2880" w:hanging="360"/>
      </w:pPr>
      <w:rPr>
        <w:rFonts w:ascii="Symbol" w:hAnsi="Symbol"/>
      </w:rPr>
    </w:lvl>
    <w:lvl w:ilvl="4" w:tplc="BBFC3F2A">
      <w:start w:val="1"/>
      <w:numFmt w:val="bullet"/>
      <w:lvlText w:val="o"/>
      <w:lvlJc w:val="left"/>
      <w:pPr>
        <w:tabs>
          <w:tab w:val="num" w:pos="3600"/>
        </w:tabs>
        <w:ind w:left="3600" w:hanging="360"/>
      </w:pPr>
      <w:rPr>
        <w:rFonts w:ascii="Courier New" w:hAnsi="Courier New"/>
      </w:rPr>
    </w:lvl>
    <w:lvl w:ilvl="5" w:tplc="BD8ACB56">
      <w:start w:val="1"/>
      <w:numFmt w:val="bullet"/>
      <w:lvlText w:val=""/>
      <w:lvlJc w:val="left"/>
      <w:pPr>
        <w:tabs>
          <w:tab w:val="num" w:pos="4320"/>
        </w:tabs>
        <w:ind w:left="4320" w:hanging="360"/>
      </w:pPr>
      <w:rPr>
        <w:rFonts w:ascii="Wingdings" w:hAnsi="Wingdings"/>
      </w:rPr>
    </w:lvl>
    <w:lvl w:ilvl="6" w:tplc="23781794">
      <w:start w:val="1"/>
      <w:numFmt w:val="bullet"/>
      <w:lvlText w:val=""/>
      <w:lvlJc w:val="left"/>
      <w:pPr>
        <w:tabs>
          <w:tab w:val="num" w:pos="5040"/>
        </w:tabs>
        <w:ind w:left="5040" w:hanging="360"/>
      </w:pPr>
      <w:rPr>
        <w:rFonts w:ascii="Symbol" w:hAnsi="Symbol"/>
      </w:rPr>
    </w:lvl>
    <w:lvl w:ilvl="7" w:tplc="C9648838">
      <w:start w:val="1"/>
      <w:numFmt w:val="bullet"/>
      <w:lvlText w:val="o"/>
      <w:lvlJc w:val="left"/>
      <w:pPr>
        <w:tabs>
          <w:tab w:val="num" w:pos="5760"/>
        </w:tabs>
        <w:ind w:left="5760" w:hanging="360"/>
      </w:pPr>
      <w:rPr>
        <w:rFonts w:ascii="Courier New" w:hAnsi="Courier New"/>
      </w:rPr>
    </w:lvl>
    <w:lvl w:ilvl="8" w:tplc="6C4AC95C">
      <w:start w:val="1"/>
      <w:numFmt w:val="bullet"/>
      <w:lvlText w:val=""/>
      <w:lvlJc w:val="left"/>
      <w:pPr>
        <w:tabs>
          <w:tab w:val="num" w:pos="6480"/>
        </w:tabs>
        <w:ind w:left="6480" w:hanging="360"/>
      </w:pPr>
      <w:rPr>
        <w:rFonts w:ascii="Wingdings" w:hAnsi="Wingdings"/>
      </w:rPr>
    </w:lvl>
  </w:abstractNum>
  <w:abstractNum w:abstractNumId="12" w15:restartNumberingAfterBreak="0">
    <w:nsid w:val="00000064"/>
    <w:multiLevelType w:val="hybridMultilevel"/>
    <w:tmpl w:val="00000064"/>
    <w:lvl w:ilvl="0" w:tplc="BB9E2CB6">
      <w:start w:val="1"/>
      <w:numFmt w:val="bullet"/>
      <w:lvlText w:val=""/>
      <w:lvlJc w:val="left"/>
      <w:pPr>
        <w:ind w:left="720" w:hanging="360"/>
      </w:pPr>
      <w:rPr>
        <w:rFonts w:ascii="Symbol" w:hAnsi="Symbol"/>
        <w:b w:val="0"/>
        <w:bCs w:val="0"/>
      </w:rPr>
    </w:lvl>
    <w:lvl w:ilvl="1" w:tplc="90E66658">
      <w:start w:val="1"/>
      <w:numFmt w:val="bullet"/>
      <w:lvlText w:val="o"/>
      <w:lvlJc w:val="left"/>
      <w:pPr>
        <w:tabs>
          <w:tab w:val="num" w:pos="1440"/>
        </w:tabs>
        <w:ind w:left="1440" w:hanging="360"/>
      </w:pPr>
      <w:rPr>
        <w:rFonts w:ascii="Courier New" w:hAnsi="Courier New"/>
      </w:rPr>
    </w:lvl>
    <w:lvl w:ilvl="2" w:tplc="DAC2CE3C">
      <w:start w:val="1"/>
      <w:numFmt w:val="bullet"/>
      <w:lvlText w:val=""/>
      <w:lvlJc w:val="left"/>
      <w:pPr>
        <w:tabs>
          <w:tab w:val="num" w:pos="2160"/>
        </w:tabs>
        <w:ind w:left="2160" w:hanging="360"/>
      </w:pPr>
      <w:rPr>
        <w:rFonts w:ascii="Wingdings" w:hAnsi="Wingdings"/>
      </w:rPr>
    </w:lvl>
    <w:lvl w:ilvl="3" w:tplc="7CDA35B8">
      <w:start w:val="1"/>
      <w:numFmt w:val="bullet"/>
      <w:lvlText w:val=""/>
      <w:lvlJc w:val="left"/>
      <w:pPr>
        <w:tabs>
          <w:tab w:val="num" w:pos="2880"/>
        </w:tabs>
        <w:ind w:left="2880" w:hanging="360"/>
      </w:pPr>
      <w:rPr>
        <w:rFonts w:ascii="Symbol" w:hAnsi="Symbol"/>
      </w:rPr>
    </w:lvl>
    <w:lvl w:ilvl="4" w:tplc="3EC46D9E">
      <w:start w:val="1"/>
      <w:numFmt w:val="bullet"/>
      <w:lvlText w:val="o"/>
      <w:lvlJc w:val="left"/>
      <w:pPr>
        <w:tabs>
          <w:tab w:val="num" w:pos="3600"/>
        </w:tabs>
        <w:ind w:left="3600" w:hanging="360"/>
      </w:pPr>
      <w:rPr>
        <w:rFonts w:ascii="Courier New" w:hAnsi="Courier New"/>
      </w:rPr>
    </w:lvl>
    <w:lvl w:ilvl="5" w:tplc="CD92E2CA">
      <w:start w:val="1"/>
      <w:numFmt w:val="bullet"/>
      <w:lvlText w:val=""/>
      <w:lvlJc w:val="left"/>
      <w:pPr>
        <w:tabs>
          <w:tab w:val="num" w:pos="4320"/>
        </w:tabs>
        <w:ind w:left="4320" w:hanging="360"/>
      </w:pPr>
      <w:rPr>
        <w:rFonts w:ascii="Wingdings" w:hAnsi="Wingdings"/>
      </w:rPr>
    </w:lvl>
    <w:lvl w:ilvl="6" w:tplc="103E842A">
      <w:start w:val="1"/>
      <w:numFmt w:val="bullet"/>
      <w:lvlText w:val=""/>
      <w:lvlJc w:val="left"/>
      <w:pPr>
        <w:tabs>
          <w:tab w:val="num" w:pos="5040"/>
        </w:tabs>
        <w:ind w:left="5040" w:hanging="360"/>
      </w:pPr>
      <w:rPr>
        <w:rFonts w:ascii="Symbol" w:hAnsi="Symbol"/>
      </w:rPr>
    </w:lvl>
    <w:lvl w:ilvl="7" w:tplc="CCC2B1B8">
      <w:start w:val="1"/>
      <w:numFmt w:val="bullet"/>
      <w:lvlText w:val="o"/>
      <w:lvlJc w:val="left"/>
      <w:pPr>
        <w:tabs>
          <w:tab w:val="num" w:pos="5760"/>
        </w:tabs>
        <w:ind w:left="5760" w:hanging="360"/>
      </w:pPr>
      <w:rPr>
        <w:rFonts w:ascii="Courier New" w:hAnsi="Courier New"/>
      </w:rPr>
    </w:lvl>
    <w:lvl w:ilvl="8" w:tplc="8C4E0D0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65"/>
    <w:multiLevelType w:val="hybridMultilevel"/>
    <w:tmpl w:val="00000065"/>
    <w:lvl w:ilvl="0" w:tplc="2376E840">
      <w:start w:val="1"/>
      <w:numFmt w:val="bullet"/>
      <w:lvlText w:val=""/>
      <w:lvlPicBulletId w:val="0"/>
      <w:lvlJc w:val="left"/>
      <w:pPr>
        <w:ind w:left="720" w:hanging="360"/>
      </w:pPr>
      <w:rPr>
        <w:rFonts w:ascii="Symbol" w:hAnsi="Symbol"/>
        <w:sz w:val="31"/>
      </w:rPr>
    </w:lvl>
    <w:lvl w:ilvl="1" w:tplc="9A727718">
      <w:start w:val="1"/>
      <w:numFmt w:val="bullet"/>
      <w:lvlText w:val="o"/>
      <w:lvlJc w:val="left"/>
      <w:pPr>
        <w:tabs>
          <w:tab w:val="num" w:pos="1440"/>
        </w:tabs>
        <w:ind w:left="1440" w:hanging="360"/>
      </w:pPr>
      <w:rPr>
        <w:rFonts w:ascii="Courier New" w:hAnsi="Courier New"/>
      </w:rPr>
    </w:lvl>
    <w:lvl w:ilvl="2" w:tplc="3AA4FC98">
      <w:start w:val="1"/>
      <w:numFmt w:val="bullet"/>
      <w:lvlText w:val=""/>
      <w:lvlJc w:val="left"/>
      <w:pPr>
        <w:tabs>
          <w:tab w:val="num" w:pos="2160"/>
        </w:tabs>
        <w:ind w:left="2160" w:hanging="360"/>
      </w:pPr>
      <w:rPr>
        <w:rFonts w:ascii="Wingdings" w:hAnsi="Wingdings"/>
      </w:rPr>
    </w:lvl>
    <w:lvl w:ilvl="3" w:tplc="E96A10AE">
      <w:start w:val="1"/>
      <w:numFmt w:val="bullet"/>
      <w:lvlText w:val=""/>
      <w:lvlJc w:val="left"/>
      <w:pPr>
        <w:tabs>
          <w:tab w:val="num" w:pos="2880"/>
        </w:tabs>
        <w:ind w:left="2880" w:hanging="360"/>
      </w:pPr>
      <w:rPr>
        <w:rFonts w:ascii="Symbol" w:hAnsi="Symbol"/>
      </w:rPr>
    </w:lvl>
    <w:lvl w:ilvl="4" w:tplc="5C92B08C">
      <w:start w:val="1"/>
      <w:numFmt w:val="bullet"/>
      <w:lvlText w:val="o"/>
      <w:lvlJc w:val="left"/>
      <w:pPr>
        <w:tabs>
          <w:tab w:val="num" w:pos="3600"/>
        </w:tabs>
        <w:ind w:left="3600" w:hanging="360"/>
      </w:pPr>
      <w:rPr>
        <w:rFonts w:ascii="Courier New" w:hAnsi="Courier New"/>
      </w:rPr>
    </w:lvl>
    <w:lvl w:ilvl="5" w:tplc="6D80265C">
      <w:start w:val="1"/>
      <w:numFmt w:val="bullet"/>
      <w:lvlText w:val=""/>
      <w:lvlJc w:val="left"/>
      <w:pPr>
        <w:tabs>
          <w:tab w:val="num" w:pos="4320"/>
        </w:tabs>
        <w:ind w:left="4320" w:hanging="360"/>
      </w:pPr>
      <w:rPr>
        <w:rFonts w:ascii="Wingdings" w:hAnsi="Wingdings"/>
      </w:rPr>
    </w:lvl>
    <w:lvl w:ilvl="6" w:tplc="E9E46C1E">
      <w:start w:val="1"/>
      <w:numFmt w:val="bullet"/>
      <w:lvlText w:val=""/>
      <w:lvlJc w:val="left"/>
      <w:pPr>
        <w:tabs>
          <w:tab w:val="num" w:pos="5040"/>
        </w:tabs>
        <w:ind w:left="5040" w:hanging="360"/>
      </w:pPr>
      <w:rPr>
        <w:rFonts w:ascii="Symbol" w:hAnsi="Symbol"/>
      </w:rPr>
    </w:lvl>
    <w:lvl w:ilvl="7" w:tplc="4EFA57BC">
      <w:start w:val="1"/>
      <w:numFmt w:val="bullet"/>
      <w:lvlText w:val="o"/>
      <w:lvlJc w:val="left"/>
      <w:pPr>
        <w:tabs>
          <w:tab w:val="num" w:pos="5760"/>
        </w:tabs>
        <w:ind w:left="5760" w:hanging="360"/>
      </w:pPr>
      <w:rPr>
        <w:rFonts w:ascii="Courier New" w:hAnsi="Courier New"/>
      </w:rPr>
    </w:lvl>
    <w:lvl w:ilvl="8" w:tplc="5A0294AC">
      <w:start w:val="1"/>
      <w:numFmt w:val="bullet"/>
      <w:lvlText w:val=""/>
      <w:lvlJc w:val="left"/>
      <w:pPr>
        <w:tabs>
          <w:tab w:val="num" w:pos="6480"/>
        </w:tabs>
        <w:ind w:left="6480" w:hanging="360"/>
      </w:pPr>
      <w:rPr>
        <w:rFonts w:ascii="Wingdings" w:hAnsi="Wingdings"/>
      </w:rPr>
    </w:lvl>
  </w:abstractNum>
  <w:abstractNum w:abstractNumId="14" w15:restartNumberingAfterBreak="0">
    <w:nsid w:val="00000066"/>
    <w:multiLevelType w:val="hybridMultilevel"/>
    <w:tmpl w:val="00000066"/>
    <w:lvl w:ilvl="0" w:tplc="F600EC40">
      <w:start w:val="1"/>
      <w:numFmt w:val="bullet"/>
      <w:lvlText w:val=""/>
      <w:lvlJc w:val="left"/>
      <w:pPr>
        <w:ind w:left="720" w:hanging="360"/>
      </w:pPr>
      <w:rPr>
        <w:rFonts w:ascii="Symbol" w:hAnsi="Symbol"/>
        <w:b w:val="0"/>
        <w:bCs w:val="0"/>
      </w:rPr>
    </w:lvl>
    <w:lvl w:ilvl="1" w:tplc="EFD669B0">
      <w:start w:val="1"/>
      <w:numFmt w:val="bullet"/>
      <w:lvlText w:val="o"/>
      <w:lvlJc w:val="left"/>
      <w:pPr>
        <w:tabs>
          <w:tab w:val="num" w:pos="1440"/>
        </w:tabs>
        <w:ind w:left="1440" w:hanging="360"/>
      </w:pPr>
      <w:rPr>
        <w:rFonts w:ascii="Courier New" w:hAnsi="Courier New"/>
      </w:rPr>
    </w:lvl>
    <w:lvl w:ilvl="2" w:tplc="19A057B0">
      <w:start w:val="1"/>
      <w:numFmt w:val="bullet"/>
      <w:lvlText w:val=""/>
      <w:lvlJc w:val="left"/>
      <w:pPr>
        <w:tabs>
          <w:tab w:val="num" w:pos="2160"/>
        </w:tabs>
        <w:ind w:left="2160" w:hanging="360"/>
      </w:pPr>
      <w:rPr>
        <w:rFonts w:ascii="Wingdings" w:hAnsi="Wingdings"/>
      </w:rPr>
    </w:lvl>
    <w:lvl w:ilvl="3" w:tplc="5CF0D0C6">
      <w:start w:val="1"/>
      <w:numFmt w:val="bullet"/>
      <w:lvlText w:val=""/>
      <w:lvlJc w:val="left"/>
      <w:pPr>
        <w:tabs>
          <w:tab w:val="num" w:pos="2880"/>
        </w:tabs>
        <w:ind w:left="2880" w:hanging="360"/>
      </w:pPr>
      <w:rPr>
        <w:rFonts w:ascii="Symbol" w:hAnsi="Symbol"/>
      </w:rPr>
    </w:lvl>
    <w:lvl w:ilvl="4" w:tplc="F80A63AC">
      <w:start w:val="1"/>
      <w:numFmt w:val="bullet"/>
      <w:lvlText w:val="o"/>
      <w:lvlJc w:val="left"/>
      <w:pPr>
        <w:tabs>
          <w:tab w:val="num" w:pos="3600"/>
        </w:tabs>
        <w:ind w:left="3600" w:hanging="360"/>
      </w:pPr>
      <w:rPr>
        <w:rFonts w:ascii="Courier New" w:hAnsi="Courier New"/>
      </w:rPr>
    </w:lvl>
    <w:lvl w:ilvl="5" w:tplc="2C869F6A">
      <w:start w:val="1"/>
      <w:numFmt w:val="bullet"/>
      <w:lvlText w:val=""/>
      <w:lvlJc w:val="left"/>
      <w:pPr>
        <w:tabs>
          <w:tab w:val="num" w:pos="4320"/>
        </w:tabs>
        <w:ind w:left="4320" w:hanging="360"/>
      </w:pPr>
      <w:rPr>
        <w:rFonts w:ascii="Wingdings" w:hAnsi="Wingdings"/>
      </w:rPr>
    </w:lvl>
    <w:lvl w:ilvl="6" w:tplc="53AC7982">
      <w:start w:val="1"/>
      <w:numFmt w:val="bullet"/>
      <w:lvlText w:val=""/>
      <w:lvlJc w:val="left"/>
      <w:pPr>
        <w:tabs>
          <w:tab w:val="num" w:pos="5040"/>
        </w:tabs>
        <w:ind w:left="5040" w:hanging="360"/>
      </w:pPr>
      <w:rPr>
        <w:rFonts w:ascii="Symbol" w:hAnsi="Symbol"/>
      </w:rPr>
    </w:lvl>
    <w:lvl w:ilvl="7" w:tplc="0CAA1A60">
      <w:start w:val="1"/>
      <w:numFmt w:val="bullet"/>
      <w:lvlText w:val="o"/>
      <w:lvlJc w:val="left"/>
      <w:pPr>
        <w:tabs>
          <w:tab w:val="num" w:pos="5760"/>
        </w:tabs>
        <w:ind w:left="5760" w:hanging="360"/>
      </w:pPr>
      <w:rPr>
        <w:rFonts w:ascii="Courier New" w:hAnsi="Courier New"/>
      </w:rPr>
    </w:lvl>
    <w:lvl w:ilvl="8" w:tplc="55AAE9B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67"/>
    <w:multiLevelType w:val="hybridMultilevel"/>
    <w:tmpl w:val="00000067"/>
    <w:lvl w:ilvl="0" w:tplc="0A56FB1C">
      <w:start w:val="1"/>
      <w:numFmt w:val="bullet"/>
      <w:lvlText w:val=""/>
      <w:lvlJc w:val="left"/>
      <w:pPr>
        <w:ind w:left="720" w:hanging="360"/>
      </w:pPr>
      <w:rPr>
        <w:rFonts w:ascii="Symbol" w:hAnsi="Symbol"/>
        <w:b w:val="0"/>
        <w:bCs w:val="0"/>
      </w:rPr>
    </w:lvl>
    <w:lvl w:ilvl="1" w:tplc="E7DA3D8E">
      <w:start w:val="1"/>
      <w:numFmt w:val="bullet"/>
      <w:lvlText w:val="o"/>
      <w:lvlJc w:val="left"/>
      <w:pPr>
        <w:tabs>
          <w:tab w:val="num" w:pos="1440"/>
        </w:tabs>
        <w:ind w:left="1440" w:hanging="360"/>
      </w:pPr>
      <w:rPr>
        <w:rFonts w:ascii="Courier New" w:hAnsi="Courier New"/>
      </w:rPr>
    </w:lvl>
    <w:lvl w:ilvl="2" w:tplc="F544BB86">
      <w:start w:val="1"/>
      <w:numFmt w:val="bullet"/>
      <w:lvlText w:val=""/>
      <w:lvlJc w:val="left"/>
      <w:pPr>
        <w:tabs>
          <w:tab w:val="num" w:pos="2160"/>
        </w:tabs>
        <w:ind w:left="2160" w:hanging="360"/>
      </w:pPr>
      <w:rPr>
        <w:rFonts w:ascii="Wingdings" w:hAnsi="Wingdings"/>
      </w:rPr>
    </w:lvl>
    <w:lvl w:ilvl="3" w:tplc="936E6264">
      <w:start w:val="1"/>
      <w:numFmt w:val="bullet"/>
      <w:lvlText w:val=""/>
      <w:lvlJc w:val="left"/>
      <w:pPr>
        <w:tabs>
          <w:tab w:val="num" w:pos="2880"/>
        </w:tabs>
        <w:ind w:left="2880" w:hanging="360"/>
      </w:pPr>
      <w:rPr>
        <w:rFonts w:ascii="Symbol" w:hAnsi="Symbol"/>
      </w:rPr>
    </w:lvl>
    <w:lvl w:ilvl="4" w:tplc="25F486E6">
      <w:start w:val="1"/>
      <w:numFmt w:val="bullet"/>
      <w:lvlText w:val="o"/>
      <w:lvlJc w:val="left"/>
      <w:pPr>
        <w:tabs>
          <w:tab w:val="num" w:pos="3600"/>
        </w:tabs>
        <w:ind w:left="3600" w:hanging="360"/>
      </w:pPr>
      <w:rPr>
        <w:rFonts w:ascii="Courier New" w:hAnsi="Courier New"/>
      </w:rPr>
    </w:lvl>
    <w:lvl w:ilvl="5" w:tplc="C7323B6C">
      <w:start w:val="1"/>
      <w:numFmt w:val="bullet"/>
      <w:lvlText w:val=""/>
      <w:lvlJc w:val="left"/>
      <w:pPr>
        <w:tabs>
          <w:tab w:val="num" w:pos="4320"/>
        </w:tabs>
        <w:ind w:left="4320" w:hanging="360"/>
      </w:pPr>
      <w:rPr>
        <w:rFonts w:ascii="Wingdings" w:hAnsi="Wingdings"/>
      </w:rPr>
    </w:lvl>
    <w:lvl w:ilvl="6" w:tplc="F5A0BD3A">
      <w:start w:val="1"/>
      <w:numFmt w:val="bullet"/>
      <w:lvlText w:val=""/>
      <w:lvlJc w:val="left"/>
      <w:pPr>
        <w:tabs>
          <w:tab w:val="num" w:pos="5040"/>
        </w:tabs>
        <w:ind w:left="5040" w:hanging="360"/>
      </w:pPr>
      <w:rPr>
        <w:rFonts w:ascii="Symbol" w:hAnsi="Symbol"/>
      </w:rPr>
    </w:lvl>
    <w:lvl w:ilvl="7" w:tplc="EFDC7408">
      <w:start w:val="1"/>
      <w:numFmt w:val="bullet"/>
      <w:lvlText w:val="o"/>
      <w:lvlJc w:val="left"/>
      <w:pPr>
        <w:tabs>
          <w:tab w:val="num" w:pos="5760"/>
        </w:tabs>
        <w:ind w:left="5760" w:hanging="360"/>
      </w:pPr>
      <w:rPr>
        <w:rFonts w:ascii="Courier New" w:hAnsi="Courier New"/>
      </w:rPr>
    </w:lvl>
    <w:lvl w:ilvl="8" w:tplc="DC680A5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68"/>
    <w:multiLevelType w:val="hybridMultilevel"/>
    <w:tmpl w:val="00000068"/>
    <w:lvl w:ilvl="0" w:tplc="4A645AB2">
      <w:start w:val="1"/>
      <w:numFmt w:val="bullet"/>
      <w:lvlText w:val=""/>
      <w:lvlJc w:val="left"/>
      <w:pPr>
        <w:ind w:left="720" w:hanging="360"/>
      </w:pPr>
      <w:rPr>
        <w:rFonts w:ascii="Symbol" w:hAnsi="Symbol"/>
        <w:b w:val="0"/>
        <w:bCs w:val="0"/>
      </w:rPr>
    </w:lvl>
    <w:lvl w:ilvl="1" w:tplc="C994C4C2">
      <w:start w:val="1"/>
      <w:numFmt w:val="bullet"/>
      <w:lvlText w:val="o"/>
      <w:lvlJc w:val="left"/>
      <w:pPr>
        <w:tabs>
          <w:tab w:val="num" w:pos="1440"/>
        </w:tabs>
        <w:ind w:left="1440" w:hanging="360"/>
      </w:pPr>
      <w:rPr>
        <w:rFonts w:ascii="Courier New" w:hAnsi="Courier New"/>
      </w:rPr>
    </w:lvl>
    <w:lvl w:ilvl="2" w:tplc="E1A29E44">
      <w:start w:val="1"/>
      <w:numFmt w:val="bullet"/>
      <w:lvlText w:val=""/>
      <w:lvlJc w:val="left"/>
      <w:pPr>
        <w:tabs>
          <w:tab w:val="num" w:pos="2160"/>
        </w:tabs>
        <w:ind w:left="2160" w:hanging="360"/>
      </w:pPr>
      <w:rPr>
        <w:rFonts w:ascii="Wingdings" w:hAnsi="Wingdings"/>
      </w:rPr>
    </w:lvl>
    <w:lvl w:ilvl="3" w:tplc="0E8A0BD2">
      <w:start w:val="1"/>
      <w:numFmt w:val="bullet"/>
      <w:lvlText w:val=""/>
      <w:lvlJc w:val="left"/>
      <w:pPr>
        <w:tabs>
          <w:tab w:val="num" w:pos="2880"/>
        </w:tabs>
        <w:ind w:left="2880" w:hanging="360"/>
      </w:pPr>
      <w:rPr>
        <w:rFonts w:ascii="Symbol" w:hAnsi="Symbol"/>
      </w:rPr>
    </w:lvl>
    <w:lvl w:ilvl="4" w:tplc="E284A43A">
      <w:start w:val="1"/>
      <w:numFmt w:val="bullet"/>
      <w:lvlText w:val="o"/>
      <w:lvlJc w:val="left"/>
      <w:pPr>
        <w:tabs>
          <w:tab w:val="num" w:pos="3600"/>
        </w:tabs>
        <w:ind w:left="3600" w:hanging="360"/>
      </w:pPr>
      <w:rPr>
        <w:rFonts w:ascii="Courier New" w:hAnsi="Courier New"/>
      </w:rPr>
    </w:lvl>
    <w:lvl w:ilvl="5" w:tplc="E9BED5F6">
      <w:start w:val="1"/>
      <w:numFmt w:val="bullet"/>
      <w:lvlText w:val=""/>
      <w:lvlJc w:val="left"/>
      <w:pPr>
        <w:tabs>
          <w:tab w:val="num" w:pos="4320"/>
        </w:tabs>
        <w:ind w:left="4320" w:hanging="360"/>
      </w:pPr>
      <w:rPr>
        <w:rFonts w:ascii="Wingdings" w:hAnsi="Wingdings"/>
      </w:rPr>
    </w:lvl>
    <w:lvl w:ilvl="6" w:tplc="CF046CD4">
      <w:start w:val="1"/>
      <w:numFmt w:val="bullet"/>
      <w:lvlText w:val=""/>
      <w:lvlJc w:val="left"/>
      <w:pPr>
        <w:tabs>
          <w:tab w:val="num" w:pos="5040"/>
        </w:tabs>
        <w:ind w:left="5040" w:hanging="360"/>
      </w:pPr>
      <w:rPr>
        <w:rFonts w:ascii="Symbol" w:hAnsi="Symbol"/>
      </w:rPr>
    </w:lvl>
    <w:lvl w:ilvl="7" w:tplc="7EFAAEEA">
      <w:start w:val="1"/>
      <w:numFmt w:val="bullet"/>
      <w:lvlText w:val="o"/>
      <w:lvlJc w:val="left"/>
      <w:pPr>
        <w:tabs>
          <w:tab w:val="num" w:pos="5760"/>
        </w:tabs>
        <w:ind w:left="5760" w:hanging="360"/>
      </w:pPr>
      <w:rPr>
        <w:rFonts w:ascii="Courier New" w:hAnsi="Courier New"/>
      </w:rPr>
    </w:lvl>
    <w:lvl w:ilvl="8" w:tplc="B1881F3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69"/>
    <w:multiLevelType w:val="hybridMultilevel"/>
    <w:tmpl w:val="00000069"/>
    <w:lvl w:ilvl="0" w:tplc="7E225A54">
      <w:start w:val="1"/>
      <w:numFmt w:val="bullet"/>
      <w:lvlText w:val=""/>
      <w:lvlJc w:val="left"/>
      <w:pPr>
        <w:ind w:left="720" w:hanging="360"/>
      </w:pPr>
      <w:rPr>
        <w:rFonts w:ascii="Symbol" w:hAnsi="Symbol"/>
        <w:b w:val="0"/>
        <w:bCs w:val="0"/>
      </w:rPr>
    </w:lvl>
    <w:lvl w:ilvl="1" w:tplc="B3B84BEE">
      <w:start w:val="1"/>
      <w:numFmt w:val="bullet"/>
      <w:lvlText w:val="o"/>
      <w:lvlJc w:val="left"/>
      <w:pPr>
        <w:tabs>
          <w:tab w:val="num" w:pos="1440"/>
        </w:tabs>
        <w:ind w:left="1440" w:hanging="360"/>
      </w:pPr>
      <w:rPr>
        <w:rFonts w:ascii="Courier New" w:hAnsi="Courier New"/>
      </w:rPr>
    </w:lvl>
    <w:lvl w:ilvl="2" w:tplc="3B128D36">
      <w:start w:val="1"/>
      <w:numFmt w:val="bullet"/>
      <w:lvlText w:val=""/>
      <w:lvlJc w:val="left"/>
      <w:pPr>
        <w:tabs>
          <w:tab w:val="num" w:pos="2160"/>
        </w:tabs>
        <w:ind w:left="2160" w:hanging="360"/>
      </w:pPr>
      <w:rPr>
        <w:rFonts w:ascii="Wingdings" w:hAnsi="Wingdings"/>
      </w:rPr>
    </w:lvl>
    <w:lvl w:ilvl="3" w:tplc="D7824A90">
      <w:start w:val="1"/>
      <w:numFmt w:val="bullet"/>
      <w:lvlText w:val=""/>
      <w:lvlJc w:val="left"/>
      <w:pPr>
        <w:tabs>
          <w:tab w:val="num" w:pos="2880"/>
        </w:tabs>
        <w:ind w:left="2880" w:hanging="360"/>
      </w:pPr>
      <w:rPr>
        <w:rFonts w:ascii="Symbol" w:hAnsi="Symbol"/>
      </w:rPr>
    </w:lvl>
    <w:lvl w:ilvl="4" w:tplc="EFF64364">
      <w:start w:val="1"/>
      <w:numFmt w:val="bullet"/>
      <w:lvlText w:val="o"/>
      <w:lvlJc w:val="left"/>
      <w:pPr>
        <w:tabs>
          <w:tab w:val="num" w:pos="3600"/>
        </w:tabs>
        <w:ind w:left="3600" w:hanging="360"/>
      </w:pPr>
      <w:rPr>
        <w:rFonts w:ascii="Courier New" w:hAnsi="Courier New"/>
      </w:rPr>
    </w:lvl>
    <w:lvl w:ilvl="5" w:tplc="C81A1724">
      <w:start w:val="1"/>
      <w:numFmt w:val="bullet"/>
      <w:lvlText w:val=""/>
      <w:lvlJc w:val="left"/>
      <w:pPr>
        <w:tabs>
          <w:tab w:val="num" w:pos="4320"/>
        </w:tabs>
        <w:ind w:left="4320" w:hanging="360"/>
      </w:pPr>
      <w:rPr>
        <w:rFonts w:ascii="Wingdings" w:hAnsi="Wingdings"/>
      </w:rPr>
    </w:lvl>
    <w:lvl w:ilvl="6" w:tplc="3364EFF8">
      <w:start w:val="1"/>
      <w:numFmt w:val="bullet"/>
      <w:lvlText w:val=""/>
      <w:lvlJc w:val="left"/>
      <w:pPr>
        <w:tabs>
          <w:tab w:val="num" w:pos="5040"/>
        </w:tabs>
        <w:ind w:left="5040" w:hanging="360"/>
      </w:pPr>
      <w:rPr>
        <w:rFonts w:ascii="Symbol" w:hAnsi="Symbol"/>
      </w:rPr>
    </w:lvl>
    <w:lvl w:ilvl="7" w:tplc="7D0A7736">
      <w:start w:val="1"/>
      <w:numFmt w:val="bullet"/>
      <w:lvlText w:val="o"/>
      <w:lvlJc w:val="left"/>
      <w:pPr>
        <w:tabs>
          <w:tab w:val="num" w:pos="5760"/>
        </w:tabs>
        <w:ind w:left="5760" w:hanging="360"/>
      </w:pPr>
      <w:rPr>
        <w:rFonts w:ascii="Courier New" w:hAnsi="Courier New"/>
      </w:rPr>
    </w:lvl>
    <w:lvl w:ilvl="8" w:tplc="D696B88E">
      <w:start w:val="1"/>
      <w:numFmt w:val="bullet"/>
      <w:lvlText w:val=""/>
      <w:lvlJc w:val="left"/>
      <w:pPr>
        <w:tabs>
          <w:tab w:val="num" w:pos="6480"/>
        </w:tabs>
        <w:ind w:left="6480" w:hanging="360"/>
      </w:pPr>
      <w:rPr>
        <w:rFonts w:ascii="Wingdings" w:hAnsi="Wingdings"/>
      </w:rPr>
    </w:lvl>
  </w:abstractNum>
  <w:abstractNum w:abstractNumId="18" w15:restartNumberingAfterBreak="0">
    <w:nsid w:val="0000006A"/>
    <w:multiLevelType w:val="hybridMultilevel"/>
    <w:tmpl w:val="0000006A"/>
    <w:lvl w:ilvl="0" w:tplc="825C6EF4">
      <w:start w:val="1"/>
      <w:numFmt w:val="bullet"/>
      <w:lvlText w:val=""/>
      <w:lvlJc w:val="left"/>
      <w:pPr>
        <w:ind w:left="720" w:hanging="360"/>
      </w:pPr>
      <w:rPr>
        <w:rFonts w:ascii="Symbol" w:hAnsi="Symbol"/>
        <w:b w:val="0"/>
        <w:bCs w:val="0"/>
      </w:rPr>
    </w:lvl>
    <w:lvl w:ilvl="1" w:tplc="0D500682">
      <w:start w:val="1"/>
      <w:numFmt w:val="bullet"/>
      <w:lvlText w:val="o"/>
      <w:lvlJc w:val="left"/>
      <w:pPr>
        <w:tabs>
          <w:tab w:val="num" w:pos="1440"/>
        </w:tabs>
        <w:ind w:left="1440" w:hanging="360"/>
      </w:pPr>
      <w:rPr>
        <w:rFonts w:ascii="Courier New" w:hAnsi="Courier New"/>
      </w:rPr>
    </w:lvl>
    <w:lvl w:ilvl="2" w:tplc="0BDC745A">
      <w:start w:val="1"/>
      <w:numFmt w:val="bullet"/>
      <w:lvlText w:val=""/>
      <w:lvlJc w:val="left"/>
      <w:pPr>
        <w:tabs>
          <w:tab w:val="num" w:pos="2160"/>
        </w:tabs>
        <w:ind w:left="2160" w:hanging="360"/>
      </w:pPr>
      <w:rPr>
        <w:rFonts w:ascii="Wingdings" w:hAnsi="Wingdings"/>
      </w:rPr>
    </w:lvl>
    <w:lvl w:ilvl="3" w:tplc="3D348508">
      <w:start w:val="1"/>
      <w:numFmt w:val="bullet"/>
      <w:lvlText w:val=""/>
      <w:lvlJc w:val="left"/>
      <w:pPr>
        <w:tabs>
          <w:tab w:val="num" w:pos="2880"/>
        </w:tabs>
        <w:ind w:left="2880" w:hanging="360"/>
      </w:pPr>
      <w:rPr>
        <w:rFonts w:ascii="Symbol" w:hAnsi="Symbol"/>
      </w:rPr>
    </w:lvl>
    <w:lvl w:ilvl="4" w:tplc="F24AC2DA">
      <w:start w:val="1"/>
      <w:numFmt w:val="bullet"/>
      <w:lvlText w:val="o"/>
      <w:lvlJc w:val="left"/>
      <w:pPr>
        <w:tabs>
          <w:tab w:val="num" w:pos="3600"/>
        </w:tabs>
        <w:ind w:left="3600" w:hanging="360"/>
      </w:pPr>
      <w:rPr>
        <w:rFonts w:ascii="Courier New" w:hAnsi="Courier New"/>
      </w:rPr>
    </w:lvl>
    <w:lvl w:ilvl="5" w:tplc="CFFCB270">
      <w:start w:val="1"/>
      <w:numFmt w:val="bullet"/>
      <w:lvlText w:val=""/>
      <w:lvlJc w:val="left"/>
      <w:pPr>
        <w:tabs>
          <w:tab w:val="num" w:pos="4320"/>
        </w:tabs>
        <w:ind w:left="4320" w:hanging="360"/>
      </w:pPr>
      <w:rPr>
        <w:rFonts w:ascii="Wingdings" w:hAnsi="Wingdings"/>
      </w:rPr>
    </w:lvl>
    <w:lvl w:ilvl="6" w:tplc="ECD68CF4">
      <w:start w:val="1"/>
      <w:numFmt w:val="bullet"/>
      <w:lvlText w:val=""/>
      <w:lvlJc w:val="left"/>
      <w:pPr>
        <w:tabs>
          <w:tab w:val="num" w:pos="5040"/>
        </w:tabs>
        <w:ind w:left="5040" w:hanging="360"/>
      </w:pPr>
      <w:rPr>
        <w:rFonts w:ascii="Symbol" w:hAnsi="Symbol"/>
      </w:rPr>
    </w:lvl>
    <w:lvl w:ilvl="7" w:tplc="D17ADC22">
      <w:start w:val="1"/>
      <w:numFmt w:val="bullet"/>
      <w:lvlText w:val="o"/>
      <w:lvlJc w:val="left"/>
      <w:pPr>
        <w:tabs>
          <w:tab w:val="num" w:pos="5760"/>
        </w:tabs>
        <w:ind w:left="5760" w:hanging="360"/>
      </w:pPr>
      <w:rPr>
        <w:rFonts w:ascii="Courier New" w:hAnsi="Courier New"/>
      </w:rPr>
    </w:lvl>
    <w:lvl w:ilvl="8" w:tplc="94760B0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6B"/>
    <w:multiLevelType w:val="hybridMultilevel"/>
    <w:tmpl w:val="0000006B"/>
    <w:lvl w:ilvl="0" w:tplc="1EECC146">
      <w:start w:val="1"/>
      <w:numFmt w:val="bullet"/>
      <w:lvlText w:val=""/>
      <w:lvlJc w:val="left"/>
      <w:pPr>
        <w:ind w:left="720" w:hanging="360"/>
      </w:pPr>
      <w:rPr>
        <w:rFonts w:ascii="Symbol" w:hAnsi="Symbol"/>
        <w:b w:val="0"/>
        <w:bCs w:val="0"/>
      </w:rPr>
    </w:lvl>
    <w:lvl w:ilvl="1" w:tplc="4C608780">
      <w:start w:val="1"/>
      <w:numFmt w:val="bullet"/>
      <w:lvlText w:val="o"/>
      <w:lvlJc w:val="left"/>
      <w:pPr>
        <w:tabs>
          <w:tab w:val="num" w:pos="1440"/>
        </w:tabs>
        <w:ind w:left="1440" w:hanging="360"/>
      </w:pPr>
      <w:rPr>
        <w:rFonts w:ascii="Courier New" w:hAnsi="Courier New"/>
      </w:rPr>
    </w:lvl>
    <w:lvl w:ilvl="2" w:tplc="A1BE8F92">
      <w:start w:val="1"/>
      <w:numFmt w:val="bullet"/>
      <w:lvlText w:val=""/>
      <w:lvlJc w:val="left"/>
      <w:pPr>
        <w:tabs>
          <w:tab w:val="num" w:pos="2160"/>
        </w:tabs>
        <w:ind w:left="2160" w:hanging="360"/>
      </w:pPr>
      <w:rPr>
        <w:rFonts w:ascii="Wingdings" w:hAnsi="Wingdings"/>
      </w:rPr>
    </w:lvl>
    <w:lvl w:ilvl="3" w:tplc="5BAC4B98">
      <w:start w:val="1"/>
      <w:numFmt w:val="bullet"/>
      <w:lvlText w:val=""/>
      <w:lvlJc w:val="left"/>
      <w:pPr>
        <w:tabs>
          <w:tab w:val="num" w:pos="2880"/>
        </w:tabs>
        <w:ind w:left="2880" w:hanging="360"/>
      </w:pPr>
      <w:rPr>
        <w:rFonts w:ascii="Symbol" w:hAnsi="Symbol"/>
      </w:rPr>
    </w:lvl>
    <w:lvl w:ilvl="4" w:tplc="6758FC70">
      <w:start w:val="1"/>
      <w:numFmt w:val="bullet"/>
      <w:lvlText w:val="o"/>
      <w:lvlJc w:val="left"/>
      <w:pPr>
        <w:tabs>
          <w:tab w:val="num" w:pos="3600"/>
        </w:tabs>
        <w:ind w:left="3600" w:hanging="360"/>
      </w:pPr>
      <w:rPr>
        <w:rFonts w:ascii="Courier New" w:hAnsi="Courier New"/>
      </w:rPr>
    </w:lvl>
    <w:lvl w:ilvl="5" w:tplc="E74E33C2">
      <w:start w:val="1"/>
      <w:numFmt w:val="bullet"/>
      <w:lvlText w:val=""/>
      <w:lvlJc w:val="left"/>
      <w:pPr>
        <w:tabs>
          <w:tab w:val="num" w:pos="4320"/>
        </w:tabs>
        <w:ind w:left="4320" w:hanging="360"/>
      </w:pPr>
      <w:rPr>
        <w:rFonts w:ascii="Wingdings" w:hAnsi="Wingdings"/>
      </w:rPr>
    </w:lvl>
    <w:lvl w:ilvl="6" w:tplc="F8F6A0EC">
      <w:start w:val="1"/>
      <w:numFmt w:val="bullet"/>
      <w:lvlText w:val=""/>
      <w:lvlJc w:val="left"/>
      <w:pPr>
        <w:tabs>
          <w:tab w:val="num" w:pos="5040"/>
        </w:tabs>
        <w:ind w:left="5040" w:hanging="360"/>
      </w:pPr>
      <w:rPr>
        <w:rFonts w:ascii="Symbol" w:hAnsi="Symbol"/>
      </w:rPr>
    </w:lvl>
    <w:lvl w:ilvl="7" w:tplc="1D349D84">
      <w:start w:val="1"/>
      <w:numFmt w:val="bullet"/>
      <w:lvlText w:val="o"/>
      <w:lvlJc w:val="left"/>
      <w:pPr>
        <w:tabs>
          <w:tab w:val="num" w:pos="5760"/>
        </w:tabs>
        <w:ind w:left="5760" w:hanging="360"/>
      </w:pPr>
      <w:rPr>
        <w:rFonts w:ascii="Courier New" w:hAnsi="Courier New"/>
      </w:rPr>
    </w:lvl>
    <w:lvl w:ilvl="8" w:tplc="612E7A30">
      <w:start w:val="1"/>
      <w:numFmt w:val="bullet"/>
      <w:lvlText w:val=""/>
      <w:lvlJc w:val="left"/>
      <w:pPr>
        <w:tabs>
          <w:tab w:val="num" w:pos="6480"/>
        </w:tabs>
        <w:ind w:left="6480" w:hanging="360"/>
      </w:pPr>
      <w:rPr>
        <w:rFonts w:ascii="Wingdings" w:hAnsi="Wingdings"/>
      </w:rPr>
    </w:lvl>
  </w:abstractNum>
  <w:abstractNum w:abstractNumId="20" w15:restartNumberingAfterBreak="0">
    <w:nsid w:val="0000006C"/>
    <w:multiLevelType w:val="hybridMultilevel"/>
    <w:tmpl w:val="0000006C"/>
    <w:lvl w:ilvl="0" w:tplc="093E0BC2">
      <w:start w:val="1"/>
      <w:numFmt w:val="bullet"/>
      <w:lvlText w:val=""/>
      <w:lvlJc w:val="left"/>
      <w:pPr>
        <w:ind w:left="720" w:hanging="360"/>
      </w:pPr>
      <w:rPr>
        <w:rFonts w:ascii="Symbol" w:hAnsi="Symbol"/>
        <w:b w:val="0"/>
        <w:bCs w:val="0"/>
      </w:rPr>
    </w:lvl>
    <w:lvl w:ilvl="1" w:tplc="66E270BA">
      <w:start w:val="1"/>
      <w:numFmt w:val="bullet"/>
      <w:lvlText w:val="o"/>
      <w:lvlJc w:val="left"/>
      <w:pPr>
        <w:tabs>
          <w:tab w:val="num" w:pos="1440"/>
        </w:tabs>
        <w:ind w:left="1440" w:hanging="360"/>
      </w:pPr>
      <w:rPr>
        <w:rFonts w:ascii="Courier New" w:hAnsi="Courier New"/>
      </w:rPr>
    </w:lvl>
    <w:lvl w:ilvl="2" w:tplc="281C1A0C">
      <w:start w:val="1"/>
      <w:numFmt w:val="bullet"/>
      <w:lvlText w:val=""/>
      <w:lvlJc w:val="left"/>
      <w:pPr>
        <w:tabs>
          <w:tab w:val="num" w:pos="2160"/>
        </w:tabs>
        <w:ind w:left="2160" w:hanging="360"/>
      </w:pPr>
      <w:rPr>
        <w:rFonts w:ascii="Wingdings" w:hAnsi="Wingdings"/>
      </w:rPr>
    </w:lvl>
    <w:lvl w:ilvl="3" w:tplc="91C6D67C">
      <w:start w:val="1"/>
      <w:numFmt w:val="bullet"/>
      <w:lvlText w:val=""/>
      <w:lvlJc w:val="left"/>
      <w:pPr>
        <w:tabs>
          <w:tab w:val="num" w:pos="2880"/>
        </w:tabs>
        <w:ind w:left="2880" w:hanging="360"/>
      </w:pPr>
      <w:rPr>
        <w:rFonts w:ascii="Symbol" w:hAnsi="Symbol"/>
      </w:rPr>
    </w:lvl>
    <w:lvl w:ilvl="4" w:tplc="DB4EE3A2">
      <w:start w:val="1"/>
      <w:numFmt w:val="bullet"/>
      <w:lvlText w:val="o"/>
      <w:lvlJc w:val="left"/>
      <w:pPr>
        <w:tabs>
          <w:tab w:val="num" w:pos="3600"/>
        </w:tabs>
        <w:ind w:left="3600" w:hanging="360"/>
      </w:pPr>
      <w:rPr>
        <w:rFonts w:ascii="Courier New" w:hAnsi="Courier New"/>
      </w:rPr>
    </w:lvl>
    <w:lvl w:ilvl="5" w:tplc="590691EC">
      <w:start w:val="1"/>
      <w:numFmt w:val="bullet"/>
      <w:lvlText w:val=""/>
      <w:lvlJc w:val="left"/>
      <w:pPr>
        <w:tabs>
          <w:tab w:val="num" w:pos="4320"/>
        </w:tabs>
        <w:ind w:left="4320" w:hanging="360"/>
      </w:pPr>
      <w:rPr>
        <w:rFonts w:ascii="Wingdings" w:hAnsi="Wingdings"/>
      </w:rPr>
    </w:lvl>
    <w:lvl w:ilvl="6" w:tplc="AE56AAB8">
      <w:start w:val="1"/>
      <w:numFmt w:val="bullet"/>
      <w:lvlText w:val=""/>
      <w:lvlJc w:val="left"/>
      <w:pPr>
        <w:tabs>
          <w:tab w:val="num" w:pos="5040"/>
        </w:tabs>
        <w:ind w:left="5040" w:hanging="360"/>
      </w:pPr>
      <w:rPr>
        <w:rFonts w:ascii="Symbol" w:hAnsi="Symbol"/>
      </w:rPr>
    </w:lvl>
    <w:lvl w:ilvl="7" w:tplc="CE9A613A">
      <w:start w:val="1"/>
      <w:numFmt w:val="bullet"/>
      <w:lvlText w:val="o"/>
      <w:lvlJc w:val="left"/>
      <w:pPr>
        <w:tabs>
          <w:tab w:val="num" w:pos="5760"/>
        </w:tabs>
        <w:ind w:left="5760" w:hanging="360"/>
      </w:pPr>
      <w:rPr>
        <w:rFonts w:ascii="Courier New" w:hAnsi="Courier New"/>
      </w:rPr>
    </w:lvl>
    <w:lvl w:ilvl="8" w:tplc="563252D0">
      <w:start w:val="1"/>
      <w:numFmt w:val="bullet"/>
      <w:lvlText w:val=""/>
      <w:lvlJc w:val="left"/>
      <w:pPr>
        <w:tabs>
          <w:tab w:val="num" w:pos="6480"/>
        </w:tabs>
        <w:ind w:left="6480" w:hanging="360"/>
      </w:pPr>
      <w:rPr>
        <w:rFonts w:ascii="Wingdings" w:hAnsi="Wingdings"/>
      </w:rPr>
    </w:lvl>
  </w:abstractNum>
  <w:abstractNum w:abstractNumId="21" w15:restartNumberingAfterBreak="0">
    <w:nsid w:val="0000006D"/>
    <w:multiLevelType w:val="hybridMultilevel"/>
    <w:tmpl w:val="0000006D"/>
    <w:lvl w:ilvl="0" w:tplc="085AE8DA">
      <w:start w:val="1"/>
      <w:numFmt w:val="bullet"/>
      <w:lvlText w:val=""/>
      <w:lvlPicBulletId w:val="0"/>
      <w:lvlJc w:val="left"/>
      <w:pPr>
        <w:ind w:left="720" w:hanging="360"/>
      </w:pPr>
      <w:rPr>
        <w:rFonts w:ascii="Symbol" w:hAnsi="Symbol"/>
        <w:sz w:val="31"/>
      </w:rPr>
    </w:lvl>
    <w:lvl w:ilvl="1" w:tplc="947831BE">
      <w:start w:val="1"/>
      <w:numFmt w:val="bullet"/>
      <w:lvlText w:val="o"/>
      <w:lvlJc w:val="left"/>
      <w:pPr>
        <w:tabs>
          <w:tab w:val="num" w:pos="1440"/>
        </w:tabs>
        <w:ind w:left="1440" w:hanging="360"/>
      </w:pPr>
      <w:rPr>
        <w:rFonts w:ascii="Courier New" w:hAnsi="Courier New"/>
      </w:rPr>
    </w:lvl>
    <w:lvl w:ilvl="2" w:tplc="B096E824">
      <w:start w:val="1"/>
      <w:numFmt w:val="bullet"/>
      <w:lvlText w:val=""/>
      <w:lvlJc w:val="left"/>
      <w:pPr>
        <w:tabs>
          <w:tab w:val="num" w:pos="2160"/>
        </w:tabs>
        <w:ind w:left="2160" w:hanging="360"/>
      </w:pPr>
      <w:rPr>
        <w:rFonts w:ascii="Wingdings" w:hAnsi="Wingdings"/>
      </w:rPr>
    </w:lvl>
    <w:lvl w:ilvl="3" w:tplc="35402952">
      <w:start w:val="1"/>
      <w:numFmt w:val="bullet"/>
      <w:lvlText w:val=""/>
      <w:lvlJc w:val="left"/>
      <w:pPr>
        <w:tabs>
          <w:tab w:val="num" w:pos="2880"/>
        </w:tabs>
        <w:ind w:left="2880" w:hanging="360"/>
      </w:pPr>
      <w:rPr>
        <w:rFonts w:ascii="Symbol" w:hAnsi="Symbol"/>
      </w:rPr>
    </w:lvl>
    <w:lvl w:ilvl="4" w:tplc="7BEED91A">
      <w:start w:val="1"/>
      <w:numFmt w:val="bullet"/>
      <w:lvlText w:val="o"/>
      <w:lvlJc w:val="left"/>
      <w:pPr>
        <w:tabs>
          <w:tab w:val="num" w:pos="3600"/>
        </w:tabs>
        <w:ind w:left="3600" w:hanging="360"/>
      </w:pPr>
      <w:rPr>
        <w:rFonts w:ascii="Courier New" w:hAnsi="Courier New"/>
      </w:rPr>
    </w:lvl>
    <w:lvl w:ilvl="5" w:tplc="6D140940">
      <w:start w:val="1"/>
      <w:numFmt w:val="bullet"/>
      <w:lvlText w:val=""/>
      <w:lvlJc w:val="left"/>
      <w:pPr>
        <w:tabs>
          <w:tab w:val="num" w:pos="4320"/>
        </w:tabs>
        <w:ind w:left="4320" w:hanging="360"/>
      </w:pPr>
      <w:rPr>
        <w:rFonts w:ascii="Wingdings" w:hAnsi="Wingdings"/>
      </w:rPr>
    </w:lvl>
    <w:lvl w:ilvl="6" w:tplc="29342138">
      <w:start w:val="1"/>
      <w:numFmt w:val="bullet"/>
      <w:lvlText w:val=""/>
      <w:lvlJc w:val="left"/>
      <w:pPr>
        <w:tabs>
          <w:tab w:val="num" w:pos="5040"/>
        </w:tabs>
        <w:ind w:left="5040" w:hanging="360"/>
      </w:pPr>
      <w:rPr>
        <w:rFonts w:ascii="Symbol" w:hAnsi="Symbol"/>
      </w:rPr>
    </w:lvl>
    <w:lvl w:ilvl="7" w:tplc="DA1E612A">
      <w:start w:val="1"/>
      <w:numFmt w:val="bullet"/>
      <w:lvlText w:val="o"/>
      <w:lvlJc w:val="left"/>
      <w:pPr>
        <w:tabs>
          <w:tab w:val="num" w:pos="5760"/>
        </w:tabs>
        <w:ind w:left="5760" w:hanging="360"/>
      </w:pPr>
      <w:rPr>
        <w:rFonts w:ascii="Courier New" w:hAnsi="Courier New"/>
      </w:rPr>
    </w:lvl>
    <w:lvl w:ilvl="8" w:tplc="126ABC30">
      <w:start w:val="1"/>
      <w:numFmt w:val="bullet"/>
      <w:lvlText w:val=""/>
      <w:lvlJc w:val="left"/>
      <w:pPr>
        <w:tabs>
          <w:tab w:val="num" w:pos="6480"/>
        </w:tabs>
        <w:ind w:left="6480" w:hanging="360"/>
      </w:pPr>
      <w:rPr>
        <w:rFonts w:ascii="Wingdings" w:hAnsi="Wingdings"/>
      </w:rPr>
    </w:lvl>
  </w:abstractNum>
  <w:abstractNum w:abstractNumId="22" w15:restartNumberingAfterBreak="0">
    <w:nsid w:val="0000006E"/>
    <w:multiLevelType w:val="hybridMultilevel"/>
    <w:tmpl w:val="0000006E"/>
    <w:lvl w:ilvl="0" w:tplc="40BCFAE4">
      <w:start w:val="1"/>
      <w:numFmt w:val="bullet"/>
      <w:lvlText w:val=""/>
      <w:lvlPicBulletId w:val="0"/>
      <w:lvlJc w:val="left"/>
      <w:pPr>
        <w:ind w:left="720" w:hanging="360"/>
      </w:pPr>
      <w:rPr>
        <w:rFonts w:ascii="Symbol" w:hAnsi="Symbol"/>
        <w:sz w:val="31"/>
      </w:rPr>
    </w:lvl>
    <w:lvl w:ilvl="1" w:tplc="C60679E4">
      <w:start w:val="1"/>
      <w:numFmt w:val="bullet"/>
      <w:lvlText w:val="o"/>
      <w:lvlJc w:val="left"/>
      <w:pPr>
        <w:tabs>
          <w:tab w:val="num" w:pos="1440"/>
        </w:tabs>
        <w:ind w:left="1440" w:hanging="360"/>
      </w:pPr>
      <w:rPr>
        <w:rFonts w:ascii="Courier New" w:hAnsi="Courier New"/>
      </w:rPr>
    </w:lvl>
    <w:lvl w:ilvl="2" w:tplc="B10EE86C">
      <w:start w:val="1"/>
      <w:numFmt w:val="bullet"/>
      <w:lvlText w:val=""/>
      <w:lvlJc w:val="left"/>
      <w:pPr>
        <w:tabs>
          <w:tab w:val="num" w:pos="2160"/>
        </w:tabs>
        <w:ind w:left="2160" w:hanging="360"/>
      </w:pPr>
      <w:rPr>
        <w:rFonts w:ascii="Wingdings" w:hAnsi="Wingdings"/>
      </w:rPr>
    </w:lvl>
    <w:lvl w:ilvl="3" w:tplc="21726DFE">
      <w:start w:val="1"/>
      <w:numFmt w:val="bullet"/>
      <w:lvlText w:val=""/>
      <w:lvlJc w:val="left"/>
      <w:pPr>
        <w:tabs>
          <w:tab w:val="num" w:pos="2880"/>
        </w:tabs>
        <w:ind w:left="2880" w:hanging="360"/>
      </w:pPr>
      <w:rPr>
        <w:rFonts w:ascii="Symbol" w:hAnsi="Symbol"/>
      </w:rPr>
    </w:lvl>
    <w:lvl w:ilvl="4" w:tplc="4AF4FC9A">
      <w:start w:val="1"/>
      <w:numFmt w:val="bullet"/>
      <w:lvlText w:val="o"/>
      <w:lvlJc w:val="left"/>
      <w:pPr>
        <w:tabs>
          <w:tab w:val="num" w:pos="3600"/>
        </w:tabs>
        <w:ind w:left="3600" w:hanging="360"/>
      </w:pPr>
      <w:rPr>
        <w:rFonts w:ascii="Courier New" w:hAnsi="Courier New"/>
      </w:rPr>
    </w:lvl>
    <w:lvl w:ilvl="5" w:tplc="677C7040">
      <w:start w:val="1"/>
      <w:numFmt w:val="bullet"/>
      <w:lvlText w:val=""/>
      <w:lvlJc w:val="left"/>
      <w:pPr>
        <w:tabs>
          <w:tab w:val="num" w:pos="4320"/>
        </w:tabs>
        <w:ind w:left="4320" w:hanging="360"/>
      </w:pPr>
      <w:rPr>
        <w:rFonts w:ascii="Wingdings" w:hAnsi="Wingdings"/>
      </w:rPr>
    </w:lvl>
    <w:lvl w:ilvl="6" w:tplc="CE0C50EE">
      <w:start w:val="1"/>
      <w:numFmt w:val="bullet"/>
      <w:lvlText w:val=""/>
      <w:lvlJc w:val="left"/>
      <w:pPr>
        <w:tabs>
          <w:tab w:val="num" w:pos="5040"/>
        </w:tabs>
        <w:ind w:left="5040" w:hanging="360"/>
      </w:pPr>
      <w:rPr>
        <w:rFonts w:ascii="Symbol" w:hAnsi="Symbol"/>
      </w:rPr>
    </w:lvl>
    <w:lvl w:ilvl="7" w:tplc="27F89FCE">
      <w:start w:val="1"/>
      <w:numFmt w:val="bullet"/>
      <w:lvlText w:val="o"/>
      <w:lvlJc w:val="left"/>
      <w:pPr>
        <w:tabs>
          <w:tab w:val="num" w:pos="5760"/>
        </w:tabs>
        <w:ind w:left="5760" w:hanging="360"/>
      </w:pPr>
      <w:rPr>
        <w:rFonts w:ascii="Courier New" w:hAnsi="Courier New"/>
      </w:rPr>
    </w:lvl>
    <w:lvl w:ilvl="8" w:tplc="12A81C68">
      <w:start w:val="1"/>
      <w:numFmt w:val="bullet"/>
      <w:lvlText w:val=""/>
      <w:lvlJc w:val="left"/>
      <w:pPr>
        <w:tabs>
          <w:tab w:val="num" w:pos="6480"/>
        </w:tabs>
        <w:ind w:left="6480" w:hanging="360"/>
      </w:pPr>
      <w:rPr>
        <w:rFonts w:ascii="Wingdings" w:hAnsi="Wingdings"/>
      </w:rPr>
    </w:lvl>
  </w:abstractNum>
  <w:abstractNum w:abstractNumId="23" w15:restartNumberingAfterBreak="0">
    <w:nsid w:val="0000006F"/>
    <w:multiLevelType w:val="hybridMultilevel"/>
    <w:tmpl w:val="0000006F"/>
    <w:lvl w:ilvl="0" w:tplc="DCB0D250">
      <w:start w:val="1"/>
      <w:numFmt w:val="bullet"/>
      <w:lvlText w:val=""/>
      <w:lvlPicBulletId w:val="0"/>
      <w:lvlJc w:val="left"/>
      <w:pPr>
        <w:ind w:left="720" w:hanging="360"/>
      </w:pPr>
      <w:rPr>
        <w:rFonts w:ascii="Symbol" w:hAnsi="Symbol"/>
        <w:sz w:val="31"/>
      </w:rPr>
    </w:lvl>
    <w:lvl w:ilvl="1" w:tplc="BE4869B6">
      <w:start w:val="1"/>
      <w:numFmt w:val="bullet"/>
      <w:lvlText w:val="o"/>
      <w:lvlJc w:val="left"/>
      <w:pPr>
        <w:tabs>
          <w:tab w:val="num" w:pos="1440"/>
        </w:tabs>
        <w:ind w:left="1440" w:hanging="360"/>
      </w:pPr>
      <w:rPr>
        <w:rFonts w:ascii="Courier New" w:hAnsi="Courier New"/>
      </w:rPr>
    </w:lvl>
    <w:lvl w:ilvl="2" w:tplc="C4183EE2">
      <w:start w:val="1"/>
      <w:numFmt w:val="bullet"/>
      <w:lvlText w:val=""/>
      <w:lvlJc w:val="left"/>
      <w:pPr>
        <w:tabs>
          <w:tab w:val="num" w:pos="2160"/>
        </w:tabs>
        <w:ind w:left="2160" w:hanging="360"/>
      </w:pPr>
      <w:rPr>
        <w:rFonts w:ascii="Wingdings" w:hAnsi="Wingdings"/>
      </w:rPr>
    </w:lvl>
    <w:lvl w:ilvl="3" w:tplc="BA5016C0">
      <w:start w:val="1"/>
      <w:numFmt w:val="bullet"/>
      <w:lvlText w:val=""/>
      <w:lvlJc w:val="left"/>
      <w:pPr>
        <w:tabs>
          <w:tab w:val="num" w:pos="2880"/>
        </w:tabs>
        <w:ind w:left="2880" w:hanging="360"/>
      </w:pPr>
      <w:rPr>
        <w:rFonts w:ascii="Symbol" w:hAnsi="Symbol"/>
      </w:rPr>
    </w:lvl>
    <w:lvl w:ilvl="4" w:tplc="2E8AAC24">
      <w:start w:val="1"/>
      <w:numFmt w:val="bullet"/>
      <w:lvlText w:val="o"/>
      <w:lvlJc w:val="left"/>
      <w:pPr>
        <w:tabs>
          <w:tab w:val="num" w:pos="3600"/>
        </w:tabs>
        <w:ind w:left="3600" w:hanging="360"/>
      </w:pPr>
      <w:rPr>
        <w:rFonts w:ascii="Courier New" w:hAnsi="Courier New"/>
      </w:rPr>
    </w:lvl>
    <w:lvl w:ilvl="5" w:tplc="91BC5C16">
      <w:start w:val="1"/>
      <w:numFmt w:val="bullet"/>
      <w:lvlText w:val=""/>
      <w:lvlJc w:val="left"/>
      <w:pPr>
        <w:tabs>
          <w:tab w:val="num" w:pos="4320"/>
        </w:tabs>
        <w:ind w:left="4320" w:hanging="360"/>
      </w:pPr>
      <w:rPr>
        <w:rFonts w:ascii="Wingdings" w:hAnsi="Wingdings"/>
      </w:rPr>
    </w:lvl>
    <w:lvl w:ilvl="6" w:tplc="108E67F8">
      <w:start w:val="1"/>
      <w:numFmt w:val="bullet"/>
      <w:lvlText w:val=""/>
      <w:lvlJc w:val="left"/>
      <w:pPr>
        <w:tabs>
          <w:tab w:val="num" w:pos="5040"/>
        </w:tabs>
        <w:ind w:left="5040" w:hanging="360"/>
      </w:pPr>
      <w:rPr>
        <w:rFonts w:ascii="Symbol" w:hAnsi="Symbol"/>
      </w:rPr>
    </w:lvl>
    <w:lvl w:ilvl="7" w:tplc="FD880EFC">
      <w:start w:val="1"/>
      <w:numFmt w:val="bullet"/>
      <w:lvlText w:val="o"/>
      <w:lvlJc w:val="left"/>
      <w:pPr>
        <w:tabs>
          <w:tab w:val="num" w:pos="5760"/>
        </w:tabs>
        <w:ind w:left="5760" w:hanging="360"/>
      </w:pPr>
      <w:rPr>
        <w:rFonts w:ascii="Courier New" w:hAnsi="Courier New"/>
      </w:rPr>
    </w:lvl>
    <w:lvl w:ilvl="8" w:tplc="3B5E0A1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70"/>
    <w:multiLevelType w:val="hybridMultilevel"/>
    <w:tmpl w:val="00000070"/>
    <w:lvl w:ilvl="0" w:tplc="48BCE830">
      <w:start w:val="1"/>
      <w:numFmt w:val="bullet"/>
      <w:lvlText w:val=""/>
      <w:lvlPicBulletId w:val="0"/>
      <w:lvlJc w:val="left"/>
      <w:pPr>
        <w:ind w:left="720" w:hanging="360"/>
      </w:pPr>
      <w:rPr>
        <w:rFonts w:ascii="Symbol" w:hAnsi="Symbol"/>
        <w:sz w:val="31"/>
      </w:rPr>
    </w:lvl>
    <w:lvl w:ilvl="1" w:tplc="F928F6F4">
      <w:start w:val="1"/>
      <w:numFmt w:val="bullet"/>
      <w:lvlText w:val="o"/>
      <w:lvlJc w:val="left"/>
      <w:pPr>
        <w:tabs>
          <w:tab w:val="num" w:pos="1440"/>
        </w:tabs>
        <w:ind w:left="1440" w:hanging="360"/>
      </w:pPr>
      <w:rPr>
        <w:rFonts w:ascii="Courier New" w:hAnsi="Courier New"/>
      </w:rPr>
    </w:lvl>
    <w:lvl w:ilvl="2" w:tplc="9D2C2224">
      <w:start w:val="1"/>
      <w:numFmt w:val="bullet"/>
      <w:lvlText w:val=""/>
      <w:lvlJc w:val="left"/>
      <w:pPr>
        <w:tabs>
          <w:tab w:val="num" w:pos="2160"/>
        </w:tabs>
        <w:ind w:left="2160" w:hanging="360"/>
      </w:pPr>
      <w:rPr>
        <w:rFonts w:ascii="Wingdings" w:hAnsi="Wingdings"/>
      </w:rPr>
    </w:lvl>
    <w:lvl w:ilvl="3" w:tplc="183C0D72">
      <w:start w:val="1"/>
      <w:numFmt w:val="bullet"/>
      <w:lvlText w:val=""/>
      <w:lvlJc w:val="left"/>
      <w:pPr>
        <w:tabs>
          <w:tab w:val="num" w:pos="2880"/>
        </w:tabs>
        <w:ind w:left="2880" w:hanging="360"/>
      </w:pPr>
      <w:rPr>
        <w:rFonts w:ascii="Symbol" w:hAnsi="Symbol"/>
      </w:rPr>
    </w:lvl>
    <w:lvl w:ilvl="4" w:tplc="134242D8">
      <w:start w:val="1"/>
      <w:numFmt w:val="bullet"/>
      <w:lvlText w:val="o"/>
      <w:lvlJc w:val="left"/>
      <w:pPr>
        <w:tabs>
          <w:tab w:val="num" w:pos="3600"/>
        </w:tabs>
        <w:ind w:left="3600" w:hanging="360"/>
      </w:pPr>
      <w:rPr>
        <w:rFonts w:ascii="Courier New" w:hAnsi="Courier New"/>
      </w:rPr>
    </w:lvl>
    <w:lvl w:ilvl="5" w:tplc="CC56ABD8">
      <w:start w:val="1"/>
      <w:numFmt w:val="bullet"/>
      <w:lvlText w:val=""/>
      <w:lvlJc w:val="left"/>
      <w:pPr>
        <w:tabs>
          <w:tab w:val="num" w:pos="4320"/>
        </w:tabs>
        <w:ind w:left="4320" w:hanging="360"/>
      </w:pPr>
      <w:rPr>
        <w:rFonts w:ascii="Wingdings" w:hAnsi="Wingdings"/>
      </w:rPr>
    </w:lvl>
    <w:lvl w:ilvl="6" w:tplc="2E8E5628">
      <w:start w:val="1"/>
      <w:numFmt w:val="bullet"/>
      <w:lvlText w:val=""/>
      <w:lvlJc w:val="left"/>
      <w:pPr>
        <w:tabs>
          <w:tab w:val="num" w:pos="5040"/>
        </w:tabs>
        <w:ind w:left="5040" w:hanging="360"/>
      </w:pPr>
      <w:rPr>
        <w:rFonts w:ascii="Symbol" w:hAnsi="Symbol"/>
      </w:rPr>
    </w:lvl>
    <w:lvl w:ilvl="7" w:tplc="8D08FC58">
      <w:start w:val="1"/>
      <w:numFmt w:val="bullet"/>
      <w:lvlText w:val="o"/>
      <w:lvlJc w:val="left"/>
      <w:pPr>
        <w:tabs>
          <w:tab w:val="num" w:pos="5760"/>
        </w:tabs>
        <w:ind w:left="5760" w:hanging="360"/>
      </w:pPr>
      <w:rPr>
        <w:rFonts w:ascii="Courier New" w:hAnsi="Courier New"/>
      </w:rPr>
    </w:lvl>
    <w:lvl w:ilvl="8" w:tplc="57246874">
      <w:start w:val="1"/>
      <w:numFmt w:val="bullet"/>
      <w:lvlText w:val=""/>
      <w:lvlJc w:val="left"/>
      <w:pPr>
        <w:tabs>
          <w:tab w:val="num" w:pos="6480"/>
        </w:tabs>
        <w:ind w:left="6480" w:hanging="360"/>
      </w:pPr>
      <w:rPr>
        <w:rFonts w:ascii="Wingdings" w:hAnsi="Wingdings"/>
      </w:rPr>
    </w:lvl>
  </w:abstractNum>
  <w:abstractNum w:abstractNumId="25" w15:restartNumberingAfterBreak="0">
    <w:nsid w:val="00000071"/>
    <w:multiLevelType w:val="hybridMultilevel"/>
    <w:tmpl w:val="00000071"/>
    <w:lvl w:ilvl="0" w:tplc="041ABB66">
      <w:start w:val="1"/>
      <w:numFmt w:val="bullet"/>
      <w:lvlText w:val=""/>
      <w:lvlPicBulletId w:val="0"/>
      <w:lvlJc w:val="left"/>
      <w:pPr>
        <w:ind w:left="720" w:hanging="360"/>
      </w:pPr>
      <w:rPr>
        <w:rFonts w:ascii="Symbol" w:hAnsi="Symbol"/>
        <w:sz w:val="31"/>
      </w:rPr>
    </w:lvl>
    <w:lvl w:ilvl="1" w:tplc="ED2EB992">
      <w:start w:val="1"/>
      <w:numFmt w:val="bullet"/>
      <w:lvlText w:val="o"/>
      <w:lvlJc w:val="left"/>
      <w:pPr>
        <w:tabs>
          <w:tab w:val="num" w:pos="1440"/>
        </w:tabs>
        <w:ind w:left="1440" w:hanging="360"/>
      </w:pPr>
      <w:rPr>
        <w:rFonts w:ascii="Courier New" w:hAnsi="Courier New"/>
      </w:rPr>
    </w:lvl>
    <w:lvl w:ilvl="2" w:tplc="B48A8B3E">
      <w:start w:val="1"/>
      <w:numFmt w:val="bullet"/>
      <w:lvlText w:val=""/>
      <w:lvlJc w:val="left"/>
      <w:pPr>
        <w:tabs>
          <w:tab w:val="num" w:pos="2160"/>
        </w:tabs>
        <w:ind w:left="2160" w:hanging="360"/>
      </w:pPr>
      <w:rPr>
        <w:rFonts w:ascii="Wingdings" w:hAnsi="Wingdings"/>
      </w:rPr>
    </w:lvl>
    <w:lvl w:ilvl="3" w:tplc="5650B830">
      <w:start w:val="1"/>
      <w:numFmt w:val="bullet"/>
      <w:lvlText w:val=""/>
      <w:lvlJc w:val="left"/>
      <w:pPr>
        <w:tabs>
          <w:tab w:val="num" w:pos="2880"/>
        </w:tabs>
        <w:ind w:left="2880" w:hanging="360"/>
      </w:pPr>
      <w:rPr>
        <w:rFonts w:ascii="Symbol" w:hAnsi="Symbol"/>
      </w:rPr>
    </w:lvl>
    <w:lvl w:ilvl="4" w:tplc="BBE4CFD0">
      <w:start w:val="1"/>
      <w:numFmt w:val="bullet"/>
      <w:lvlText w:val="o"/>
      <w:lvlJc w:val="left"/>
      <w:pPr>
        <w:tabs>
          <w:tab w:val="num" w:pos="3600"/>
        </w:tabs>
        <w:ind w:left="3600" w:hanging="360"/>
      </w:pPr>
      <w:rPr>
        <w:rFonts w:ascii="Courier New" w:hAnsi="Courier New"/>
      </w:rPr>
    </w:lvl>
    <w:lvl w:ilvl="5" w:tplc="E6A283E4">
      <w:start w:val="1"/>
      <w:numFmt w:val="bullet"/>
      <w:lvlText w:val=""/>
      <w:lvlJc w:val="left"/>
      <w:pPr>
        <w:tabs>
          <w:tab w:val="num" w:pos="4320"/>
        </w:tabs>
        <w:ind w:left="4320" w:hanging="360"/>
      </w:pPr>
      <w:rPr>
        <w:rFonts w:ascii="Wingdings" w:hAnsi="Wingdings"/>
      </w:rPr>
    </w:lvl>
    <w:lvl w:ilvl="6" w:tplc="6AF494E6">
      <w:start w:val="1"/>
      <w:numFmt w:val="bullet"/>
      <w:lvlText w:val=""/>
      <w:lvlJc w:val="left"/>
      <w:pPr>
        <w:tabs>
          <w:tab w:val="num" w:pos="5040"/>
        </w:tabs>
        <w:ind w:left="5040" w:hanging="360"/>
      </w:pPr>
      <w:rPr>
        <w:rFonts w:ascii="Symbol" w:hAnsi="Symbol"/>
      </w:rPr>
    </w:lvl>
    <w:lvl w:ilvl="7" w:tplc="EA24EBD0">
      <w:start w:val="1"/>
      <w:numFmt w:val="bullet"/>
      <w:lvlText w:val="o"/>
      <w:lvlJc w:val="left"/>
      <w:pPr>
        <w:tabs>
          <w:tab w:val="num" w:pos="5760"/>
        </w:tabs>
        <w:ind w:left="5760" w:hanging="360"/>
      </w:pPr>
      <w:rPr>
        <w:rFonts w:ascii="Courier New" w:hAnsi="Courier New"/>
      </w:rPr>
    </w:lvl>
    <w:lvl w:ilvl="8" w:tplc="4A4CDB8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72"/>
    <w:multiLevelType w:val="hybridMultilevel"/>
    <w:tmpl w:val="00000072"/>
    <w:lvl w:ilvl="0" w:tplc="AC188DB2">
      <w:start w:val="1"/>
      <w:numFmt w:val="bullet"/>
      <w:lvlText w:val=""/>
      <w:lvlPicBulletId w:val="0"/>
      <w:lvlJc w:val="left"/>
      <w:pPr>
        <w:ind w:left="720" w:hanging="360"/>
      </w:pPr>
      <w:rPr>
        <w:rFonts w:ascii="Symbol" w:hAnsi="Symbol"/>
        <w:sz w:val="31"/>
      </w:rPr>
    </w:lvl>
    <w:lvl w:ilvl="1" w:tplc="870C7E90">
      <w:start w:val="1"/>
      <w:numFmt w:val="bullet"/>
      <w:lvlText w:val="o"/>
      <w:lvlJc w:val="left"/>
      <w:pPr>
        <w:tabs>
          <w:tab w:val="num" w:pos="1440"/>
        </w:tabs>
        <w:ind w:left="1440" w:hanging="360"/>
      </w:pPr>
      <w:rPr>
        <w:rFonts w:ascii="Courier New" w:hAnsi="Courier New"/>
      </w:rPr>
    </w:lvl>
    <w:lvl w:ilvl="2" w:tplc="D95A0386">
      <w:start w:val="1"/>
      <w:numFmt w:val="bullet"/>
      <w:lvlText w:val=""/>
      <w:lvlJc w:val="left"/>
      <w:pPr>
        <w:tabs>
          <w:tab w:val="num" w:pos="2160"/>
        </w:tabs>
        <w:ind w:left="2160" w:hanging="360"/>
      </w:pPr>
      <w:rPr>
        <w:rFonts w:ascii="Wingdings" w:hAnsi="Wingdings"/>
      </w:rPr>
    </w:lvl>
    <w:lvl w:ilvl="3" w:tplc="A9AEFD92">
      <w:start w:val="1"/>
      <w:numFmt w:val="bullet"/>
      <w:lvlText w:val=""/>
      <w:lvlJc w:val="left"/>
      <w:pPr>
        <w:tabs>
          <w:tab w:val="num" w:pos="2880"/>
        </w:tabs>
        <w:ind w:left="2880" w:hanging="360"/>
      </w:pPr>
      <w:rPr>
        <w:rFonts w:ascii="Symbol" w:hAnsi="Symbol"/>
      </w:rPr>
    </w:lvl>
    <w:lvl w:ilvl="4" w:tplc="4C7811D4">
      <w:start w:val="1"/>
      <w:numFmt w:val="bullet"/>
      <w:lvlText w:val="o"/>
      <w:lvlJc w:val="left"/>
      <w:pPr>
        <w:tabs>
          <w:tab w:val="num" w:pos="3600"/>
        </w:tabs>
        <w:ind w:left="3600" w:hanging="360"/>
      </w:pPr>
      <w:rPr>
        <w:rFonts w:ascii="Courier New" w:hAnsi="Courier New"/>
      </w:rPr>
    </w:lvl>
    <w:lvl w:ilvl="5" w:tplc="735E3AC0">
      <w:start w:val="1"/>
      <w:numFmt w:val="bullet"/>
      <w:lvlText w:val=""/>
      <w:lvlJc w:val="left"/>
      <w:pPr>
        <w:tabs>
          <w:tab w:val="num" w:pos="4320"/>
        </w:tabs>
        <w:ind w:left="4320" w:hanging="360"/>
      </w:pPr>
      <w:rPr>
        <w:rFonts w:ascii="Wingdings" w:hAnsi="Wingdings"/>
      </w:rPr>
    </w:lvl>
    <w:lvl w:ilvl="6" w:tplc="38FED8AC">
      <w:start w:val="1"/>
      <w:numFmt w:val="bullet"/>
      <w:lvlText w:val=""/>
      <w:lvlJc w:val="left"/>
      <w:pPr>
        <w:tabs>
          <w:tab w:val="num" w:pos="5040"/>
        </w:tabs>
        <w:ind w:left="5040" w:hanging="360"/>
      </w:pPr>
      <w:rPr>
        <w:rFonts w:ascii="Symbol" w:hAnsi="Symbol"/>
      </w:rPr>
    </w:lvl>
    <w:lvl w:ilvl="7" w:tplc="F9502E6A">
      <w:start w:val="1"/>
      <w:numFmt w:val="bullet"/>
      <w:lvlText w:val="o"/>
      <w:lvlJc w:val="left"/>
      <w:pPr>
        <w:tabs>
          <w:tab w:val="num" w:pos="5760"/>
        </w:tabs>
        <w:ind w:left="5760" w:hanging="360"/>
      </w:pPr>
      <w:rPr>
        <w:rFonts w:ascii="Courier New" w:hAnsi="Courier New"/>
      </w:rPr>
    </w:lvl>
    <w:lvl w:ilvl="8" w:tplc="0AC0D7E6">
      <w:start w:val="1"/>
      <w:numFmt w:val="bullet"/>
      <w:lvlText w:val=""/>
      <w:lvlJc w:val="left"/>
      <w:pPr>
        <w:tabs>
          <w:tab w:val="num" w:pos="6480"/>
        </w:tabs>
        <w:ind w:left="6480" w:hanging="360"/>
      </w:pPr>
      <w:rPr>
        <w:rFonts w:ascii="Wingdings" w:hAnsi="Wingdings"/>
      </w:rPr>
    </w:lvl>
  </w:abstractNum>
  <w:abstractNum w:abstractNumId="27" w15:restartNumberingAfterBreak="0">
    <w:nsid w:val="00000073"/>
    <w:multiLevelType w:val="hybridMultilevel"/>
    <w:tmpl w:val="00000073"/>
    <w:lvl w:ilvl="0" w:tplc="5D7CBAD4">
      <w:start w:val="1"/>
      <w:numFmt w:val="bullet"/>
      <w:lvlText w:val=""/>
      <w:lvlPicBulletId w:val="0"/>
      <w:lvlJc w:val="left"/>
      <w:pPr>
        <w:ind w:left="720" w:hanging="360"/>
      </w:pPr>
      <w:rPr>
        <w:rFonts w:ascii="Symbol" w:hAnsi="Symbol"/>
        <w:sz w:val="31"/>
      </w:rPr>
    </w:lvl>
    <w:lvl w:ilvl="1" w:tplc="0D70F6F2">
      <w:start w:val="1"/>
      <w:numFmt w:val="bullet"/>
      <w:lvlText w:val="o"/>
      <w:lvlJc w:val="left"/>
      <w:pPr>
        <w:tabs>
          <w:tab w:val="num" w:pos="1440"/>
        </w:tabs>
        <w:ind w:left="1440" w:hanging="360"/>
      </w:pPr>
      <w:rPr>
        <w:rFonts w:ascii="Courier New" w:hAnsi="Courier New"/>
      </w:rPr>
    </w:lvl>
    <w:lvl w:ilvl="2" w:tplc="657A67C4">
      <w:start w:val="1"/>
      <w:numFmt w:val="bullet"/>
      <w:lvlText w:val=""/>
      <w:lvlJc w:val="left"/>
      <w:pPr>
        <w:tabs>
          <w:tab w:val="num" w:pos="2160"/>
        </w:tabs>
        <w:ind w:left="2160" w:hanging="360"/>
      </w:pPr>
      <w:rPr>
        <w:rFonts w:ascii="Wingdings" w:hAnsi="Wingdings"/>
      </w:rPr>
    </w:lvl>
    <w:lvl w:ilvl="3" w:tplc="301C0AD8">
      <w:start w:val="1"/>
      <w:numFmt w:val="bullet"/>
      <w:lvlText w:val=""/>
      <w:lvlJc w:val="left"/>
      <w:pPr>
        <w:tabs>
          <w:tab w:val="num" w:pos="2880"/>
        </w:tabs>
        <w:ind w:left="2880" w:hanging="360"/>
      </w:pPr>
      <w:rPr>
        <w:rFonts w:ascii="Symbol" w:hAnsi="Symbol"/>
      </w:rPr>
    </w:lvl>
    <w:lvl w:ilvl="4" w:tplc="6EF2A7C8">
      <w:start w:val="1"/>
      <w:numFmt w:val="bullet"/>
      <w:lvlText w:val="o"/>
      <w:lvlJc w:val="left"/>
      <w:pPr>
        <w:tabs>
          <w:tab w:val="num" w:pos="3600"/>
        </w:tabs>
        <w:ind w:left="3600" w:hanging="360"/>
      </w:pPr>
      <w:rPr>
        <w:rFonts w:ascii="Courier New" w:hAnsi="Courier New"/>
      </w:rPr>
    </w:lvl>
    <w:lvl w:ilvl="5" w:tplc="22BA87F8">
      <w:start w:val="1"/>
      <w:numFmt w:val="bullet"/>
      <w:lvlText w:val=""/>
      <w:lvlJc w:val="left"/>
      <w:pPr>
        <w:tabs>
          <w:tab w:val="num" w:pos="4320"/>
        </w:tabs>
        <w:ind w:left="4320" w:hanging="360"/>
      </w:pPr>
      <w:rPr>
        <w:rFonts w:ascii="Wingdings" w:hAnsi="Wingdings"/>
      </w:rPr>
    </w:lvl>
    <w:lvl w:ilvl="6" w:tplc="D6343A84">
      <w:start w:val="1"/>
      <w:numFmt w:val="bullet"/>
      <w:lvlText w:val=""/>
      <w:lvlJc w:val="left"/>
      <w:pPr>
        <w:tabs>
          <w:tab w:val="num" w:pos="5040"/>
        </w:tabs>
        <w:ind w:left="5040" w:hanging="360"/>
      </w:pPr>
      <w:rPr>
        <w:rFonts w:ascii="Symbol" w:hAnsi="Symbol"/>
      </w:rPr>
    </w:lvl>
    <w:lvl w:ilvl="7" w:tplc="49B0496E">
      <w:start w:val="1"/>
      <w:numFmt w:val="bullet"/>
      <w:lvlText w:val="o"/>
      <w:lvlJc w:val="left"/>
      <w:pPr>
        <w:tabs>
          <w:tab w:val="num" w:pos="5760"/>
        </w:tabs>
        <w:ind w:left="5760" w:hanging="360"/>
      </w:pPr>
      <w:rPr>
        <w:rFonts w:ascii="Courier New" w:hAnsi="Courier New"/>
      </w:rPr>
    </w:lvl>
    <w:lvl w:ilvl="8" w:tplc="55E24862">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1BC"/>
    <w:rsid w:val="000A4B35"/>
    <w:rsid w:val="000D6A9B"/>
    <w:rsid w:val="002C1631"/>
    <w:rsid w:val="003A21BC"/>
    <w:rsid w:val="003A2DED"/>
    <w:rsid w:val="00DA5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7A0911-C199-4C18-B9CF-53B9FC92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1BC"/>
    <w:pPr>
      <w:spacing w:after="0" w:line="240" w:lineRule="auto"/>
    </w:pPr>
    <w:rPr>
      <w:rFonts w:ascii="Arial" w:eastAsia="Arial"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D6A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D6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egislation.gov.uk/ukpga/2008/25/section/12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gislation.gov.uk/uksi/2009/37/contents/ma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making-barring-referrals-to-the-db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criminal-records-checks-for-overseas-applicants" TargetMode="Externa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CBBE90-20EB-47F2-8F0F-89F239185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4BCDA-4ED6-4B91-A69B-0F1D501DE0F1}">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C8D6D352-1520-4573-A22B-82D386F9F1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2571</Words>
  <Characters>14656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Jallow</dc:creator>
  <cp:keywords/>
  <dc:description/>
  <cp:lastModifiedBy>Pieter Oberholzer</cp:lastModifiedBy>
  <cp:revision>2</cp:revision>
  <dcterms:created xsi:type="dcterms:W3CDTF">2026-10-08T16:10:00Z</dcterms:created>
  <dcterms:modified xsi:type="dcterms:W3CDTF">2026-10-08T16:10:00Z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ies>
</file>